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42" w:rsidRDefault="004C37E8">
      <w:pPr>
        <w:spacing w:line="36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proofErr w:type="gramStart"/>
      <w:r w:rsidRPr="00132344">
        <w:rPr>
          <w:rFonts w:ascii="方正小标宋简体" w:eastAsia="方正小标宋简体" w:hint="eastAsia"/>
          <w:b/>
          <w:bCs/>
          <w:sz w:val="44"/>
          <w:szCs w:val="44"/>
        </w:rPr>
        <w:t>传承拗九孝道</w:t>
      </w:r>
      <w:proofErr w:type="gramEnd"/>
      <w:r w:rsidRPr="00132344">
        <w:rPr>
          <w:rFonts w:ascii="方正小标宋简体" w:eastAsia="方正小标宋简体" w:hint="eastAsia"/>
          <w:b/>
          <w:bCs/>
          <w:sz w:val="44"/>
          <w:szCs w:val="44"/>
        </w:rPr>
        <w:t>，</w:t>
      </w:r>
      <w:proofErr w:type="gramStart"/>
      <w:r w:rsidRPr="00132344">
        <w:rPr>
          <w:rFonts w:ascii="方正小标宋简体" w:eastAsia="方正小标宋简体" w:hint="eastAsia"/>
          <w:b/>
          <w:bCs/>
          <w:sz w:val="44"/>
          <w:szCs w:val="44"/>
        </w:rPr>
        <w:t>践行</w:t>
      </w:r>
      <w:proofErr w:type="gramEnd"/>
      <w:r w:rsidRPr="00132344">
        <w:rPr>
          <w:rFonts w:ascii="方正小标宋简体" w:eastAsia="方正小标宋简体" w:hint="eastAsia"/>
          <w:b/>
          <w:bCs/>
          <w:sz w:val="44"/>
          <w:szCs w:val="44"/>
        </w:rPr>
        <w:t>雷锋精神</w:t>
      </w:r>
    </w:p>
    <w:p w:rsidR="00132344" w:rsidRDefault="00132344">
      <w:pPr>
        <w:spacing w:line="360" w:lineRule="auto"/>
        <w:ind w:firstLineChars="200" w:firstLine="420"/>
      </w:pPr>
    </w:p>
    <w:p w:rsidR="00721A42" w:rsidRPr="00132344" w:rsidRDefault="004C37E8" w:rsidP="003754B4">
      <w:pPr>
        <w:spacing w:line="360" w:lineRule="auto"/>
        <w:ind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4C37E8">
        <w:rPr>
          <w:rFonts w:ascii="仿宋" w:eastAsia="仿宋" w:hAnsi="仿宋" w:hint="eastAsia"/>
          <w:sz w:val="32"/>
          <w:szCs w:val="32"/>
        </w:rPr>
        <w:t>为贯彻落</w:t>
      </w:r>
      <w:proofErr w:type="gramStart"/>
      <w:r w:rsidRPr="004C37E8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Pr="004C37E8">
        <w:rPr>
          <w:rFonts w:ascii="仿宋" w:eastAsia="仿宋" w:hAnsi="仿宋" w:hint="eastAsia"/>
          <w:sz w:val="32"/>
          <w:szCs w:val="32"/>
        </w:rPr>
        <w:t>平总书记对深入开展学雷锋活动</w:t>
      </w:r>
      <w:proofErr w:type="gramStart"/>
      <w:r w:rsidRPr="004C37E8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4C37E8">
        <w:rPr>
          <w:rFonts w:ascii="仿宋" w:eastAsia="仿宋" w:hAnsi="仿宋" w:hint="eastAsia"/>
          <w:sz w:val="32"/>
          <w:szCs w:val="32"/>
        </w:rPr>
        <w:t>的重要指示批示精神，</w:t>
      </w:r>
      <w:r w:rsidRPr="00132344">
        <w:rPr>
          <w:rFonts w:ascii="仿宋" w:eastAsia="仿宋" w:hAnsi="仿宋" w:hint="eastAsia"/>
          <w:sz w:val="32"/>
          <w:szCs w:val="32"/>
        </w:rPr>
        <w:t>弘扬</w:t>
      </w:r>
      <w:r w:rsidR="00AD4411">
        <w:rPr>
          <w:rFonts w:ascii="仿宋" w:eastAsia="仿宋" w:hAnsi="仿宋" w:hint="eastAsia"/>
          <w:sz w:val="32"/>
          <w:szCs w:val="32"/>
        </w:rPr>
        <w:t>雷锋精神，传承</w:t>
      </w:r>
      <w:r w:rsidRPr="00132344">
        <w:rPr>
          <w:rFonts w:ascii="仿宋" w:eastAsia="仿宋" w:hAnsi="仿宋" w:hint="eastAsia"/>
          <w:sz w:val="32"/>
          <w:szCs w:val="32"/>
        </w:rPr>
        <w:t>中华民族传统美德</w:t>
      </w:r>
      <w:r>
        <w:rPr>
          <w:rFonts w:ascii="仿宋" w:eastAsia="仿宋" w:hAnsi="仿宋" w:hint="eastAsia"/>
          <w:sz w:val="32"/>
          <w:szCs w:val="32"/>
        </w:rPr>
        <w:t>，</w:t>
      </w:r>
      <w:r w:rsidR="004753B6">
        <w:rPr>
          <w:rFonts w:ascii="仿宋" w:eastAsia="仿宋" w:hAnsi="仿宋" w:hint="eastAsia"/>
          <w:sz w:val="32"/>
          <w:szCs w:val="32"/>
        </w:rPr>
        <w:t>3月6日，</w:t>
      </w:r>
      <w:r>
        <w:rPr>
          <w:rFonts w:ascii="仿宋" w:eastAsia="仿宋" w:hAnsi="仿宋" w:hint="eastAsia"/>
          <w:sz w:val="32"/>
          <w:szCs w:val="32"/>
        </w:rPr>
        <w:t>在</w:t>
      </w:r>
      <w:r w:rsidRPr="00132344">
        <w:rPr>
          <w:rFonts w:ascii="仿宋" w:eastAsia="仿宋" w:hAnsi="仿宋" w:hint="eastAsia"/>
          <w:sz w:val="32"/>
          <w:szCs w:val="32"/>
        </w:rPr>
        <w:t>福州</w:t>
      </w:r>
      <w:r>
        <w:rPr>
          <w:rFonts w:ascii="仿宋" w:eastAsia="仿宋" w:hAnsi="仿宋" w:hint="eastAsia"/>
          <w:sz w:val="32"/>
          <w:szCs w:val="32"/>
        </w:rPr>
        <w:t>独有</w:t>
      </w:r>
      <w:r w:rsidRPr="00132344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传</w:t>
      </w:r>
      <w:r w:rsidRPr="00132344">
        <w:rPr>
          <w:rFonts w:ascii="仿宋" w:eastAsia="仿宋" w:hAnsi="仿宋" w:hint="eastAsia"/>
          <w:sz w:val="32"/>
          <w:szCs w:val="32"/>
        </w:rPr>
        <w:t>统节日——</w:t>
      </w:r>
      <w:r w:rsidR="00AD4411">
        <w:rPr>
          <w:rFonts w:ascii="仿宋" w:eastAsia="仿宋" w:hAnsi="仿宋" w:hint="eastAsia"/>
          <w:sz w:val="32"/>
          <w:szCs w:val="32"/>
        </w:rPr>
        <w:t>“</w:t>
      </w:r>
      <w:r w:rsidRPr="00132344">
        <w:rPr>
          <w:rFonts w:ascii="仿宋" w:eastAsia="仿宋" w:hAnsi="仿宋" w:hint="eastAsia"/>
          <w:sz w:val="32"/>
          <w:szCs w:val="32"/>
        </w:rPr>
        <w:t>拗九节</w:t>
      </w:r>
      <w:r w:rsidR="00AD4411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来临之际</w:t>
      </w:r>
      <w:r w:rsidRPr="0013234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我院</w:t>
      </w:r>
      <w:r w:rsidRPr="00132344">
        <w:rPr>
          <w:rFonts w:ascii="仿宋" w:eastAsia="仿宋" w:hAnsi="仿宋" w:hint="eastAsia"/>
          <w:sz w:val="32"/>
          <w:szCs w:val="32"/>
        </w:rPr>
        <w:t>团委组织青年志愿者</w:t>
      </w:r>
      <w:proofErr w:type="gramStart"/>
      <w:r w:rsidRPr="00132344">
        <w:rPr>
          <w:rFonts w:ascii="仿宋" w:eastAsia="仿宋" w:hAnsi="仿宋" w:hint="eastAsia"/>
          <w:sz w:val="32"/>
          <w:szCs w:val="32"/>
        </w:rPr>
        <w:t>深入金</w:t>
      </w:r>
      <w:proofErr w:type="gramEnd"/>
      <w:r w:rsidRPr="00132344">
        <w:rPr>
          <w:rFonts w:ascii="仿宋" w:eastAsia="仿宋" w:hAnsi="仿宋" w:hint="eastAsia"/>
          <w:sz w:val="32"/>
          <w:szCs w:val="32"/>
        </w:rPr>
        <w:t>斗社区开</w:t>
      </w:r>
      <w:bookmarkStart w:id="0" w:name="_GoBack"/>
      <w:bookmarkEnd w:id="0"/>
      <w:r w:rsidRPr="00132344">
        <w:rPr>
          <w:rFonts w:ascii="仿宋" w:eastAsia="仿宋" w:hAnsi="仿宋" w:hint="eastAsia"/>
          <w:sz w:val="32"/>
          <w:szCs w:val="32"/>
        </w:rPr>
        <w:t>展以“传承</w:t>
      </w:r>
      <w:r>
        <w:rPr>
          <w:rFonts w:ascii="仿宋" w:eastAsia="仿宋" w:hAnsi="仿宋" w:hint="eastAsia"/>
          <w:sz w:val="32"/>
          <w:szCs w:val="32"/>
        </w:rPr>
        <w:t>拗九孝道，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雷锋精神”为主题的志愿者服务活动，以实际行动</w:t>
      </w:r>
      <w:proofErr w:type="gramStart"/>
      <w:r w:rsidRPr="00132344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132344">
        <w:rPr>
          <w:rFonts w:ascii="仿宋" w:eastAsia="仿宋" w:hAnsi="仿宋" w:hint="eastAsia"/>
          <w:sz w:val="32"/>
          <w:szCs w:val="32"/>
        </w:rPr>
        <w:t>雷锋精神。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21A42">
        <w:tc>
          <w:tcPr>
            <w:tcW w:w="4261" w:type="dxa"/>
            <w:tcBorders>
              <w:tl2br w:val="nil"/>
              <w:tr2bl w:val="nil"/>
            </w:tcBorders>
          </w:tcPr>
          <w:p w:rsidR="00721A42" w:rsidRDefault="004C37E8">
            <w:pPr>
              <w:spacing w:line="360" w:lineRule="auto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2561590" cy="1920240"/>
                  <wp:effectExtent l="0" t="0" r="3810" b="10160"/>
                  <wp:docPr id="3" name="图片 3" descr="c576939fde0a275f6b157494cfa9b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576939fde0a275f6b157494cfa9bd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:rsidR="00721A42" w:rsidRDefault="004C37E8">
            <w:pPr>
              <w:spacing w:line="360" w:lineRule="auto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2561590" cy="1920240"/>
                  <wp:effectExtent l="0" t="0" r="3810" b="10160"/>
                  <wp:docPr id="4" name="图片 4" descr="333639eaf46bad3d0f9d4476a3512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333639eaf46bad3d0f9d4476a3512a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A42" w:rsidRPr="004C37E8" w:rsidRDefault="003754B4" w:rsidP="004C37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1165860</wp:posOffset>
            </wp:positionV>
            <wp:extent cx="3324225" cy="2495550"/>
            <wp:effectExtent l="19050" t="0" r="9525" b="0"/>
            <wp:wrapTight wrapText="bothSides">
              <wp:wrapPolygon edited="0">
                <wp:start x="-124" y="0"/>
                <wp:lineTo x="-124" y="21435"/>
                <wp:lineTo x="21662" y="21435"/>
                <wp:lineTo x="21662" y="0"/>
                <wp:lineTo x="-124" y="0"/>
              </wp:wrapPolygon>
            </wp:wrapTight>
            <wp:docPr id="1" name="图片 1" descr="5635fdd7c8244d0d287089a8a475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35fdd7c8244d0d287089a8a475c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7E8" w:rsidRPr="004C37E8">
        <w:rPr>
          <w:rFonts w:ascii="仿宋" w:eastAsia="仿宋" w:hAnsi="仿宋" w:hint="eastAsia"/>
          <w:sz w:val="32"/>
          <w:szCs w:val="32"/>
        </w:rPr>
        <w:t>活动现场，</w:t>
      </w:r>
      <w:r>
        <w:rPr>
          <w:rFonts w:ascii="仿宋" w:eastAsia="仿宋" w:hAnsi="仿宋" w:hint="eastAsia"/>
          <w:sz w:val="32"/>
          <w:szCs w:val="32"/>
        </w:rPr>
        <w:t>医护</w:t>
      </w:r>
      <w:r w:rsidR="004C37E8" w:rsidRPr="004C37E8">
        <w:rPr>
          <w:rFonts w:ascii="仿宋" w:eastAsia="仿宋" w:hAnsi="仿宋" w:hint="eastAsia"/>
          <w:sz w:val="32"/>
          <w:szCs w:val="32"/>
        </w:rPr>
        <w:t>志愿者</w:t>
      </w:r>
      <w:r w:rsidR="004C37E8">
        <w:rPr>
          <w:rFonts w:ascii="仿宋" w:eastAsia="仿宋" w:hAnsi="仿宋" w:hint="eastAsia"/>
          <w:sz w:val="32"/>
          <w:szCs w:val="32"/>
        </w:rPr>
        <w:t>们</w:t>
      </w:r>
      <w:r w:rsidR="004C37E8" w:rsidRPr="004C37E8">
        <w:rPr>
          <w:rFonts w:ascii="仿宋" w:eastAsia="仿宋" w:hAnsi="仿宋" w:hint="eastAsia"/>
          <w:sz w:val="32"/>
          <w:szCs w:val="32"/>
        </w:rPr>
        <w:t>为过往的老人们送上现场精心熬煮的“拗九粥”</w:t>
      </w:r>
      <w:r w:rsidR="00AD4411">
        <w:rPr>
          <w:rFonts w:ascii="仿宋" w:eastAsia="仿宋" w:hAnsi="仿宋" w:hint="eastAsia"/>
          <w:sz w:val="32"/>
          <w:szCs w:val="32"/>
        </w:rPr>
        <w:t>和节日</w:t>
      </w:r>
      <w:r w:rsidR="00AD4411" w:rsidRPr="004C37E8">
        <w:rPr>
          <w:rFonts w:ascii="仿宋" w:eastAsia="仿宋" w:hAnsi="仿宋" w:hint="eastAsia"/>
          <w:sz w:val="32"/>
          <w:szCs w:val="32"/>
        </w:rPr>
        <w:t>祝福</w:t>
      </w:r>
      <w:r w:rsidR="004C37E8" w:rsidRPr="004C37E8">
        <w:rPr>
          <w:rFonts w:ascii="仿宋" w:eastAsia="仿宋" w:hAnsi="仿宋" w:hint="eastAsia"/>
          <w:sz w:val="32"/>
          <w:szCs w:val="32"/>
        </w:rPr>
        <w:t>，</w:t>
      </w:r>
      <w:r w:rsidR="00AD4411">
        <w:rPr>
          <w:rFonts w:ascii="仿宋" w:eastAsia="仿宋" w:hAnsi="仿宋" w:hint="eastAsia"/>
          <w:sz w:val="32"/>
          <w:szCs w:val="32"/>
        </w:rPr>
        <w:t>让他们感受到春日的浓浓暖意。</w:t>
      </w:r>
    </w:p>
    <w:p w:rsidR="00721A42" w:rsidRDefault="00721A42">
      <w:pPr>
        <w:spacing w:line="360" w:lineRule="auto"/>
        <w:ind w:firstLineChars="200" w:firstLine="420"/>
      </w:pPr>
    </w:p>
    <w:p w:rsidR="003754B4" w:rsidRDefault="003754B4" w:rsidP="004C37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754B4" w:rsidRDefault="003754B4" w:rsidP="004C37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754B4" w:rsidRDefault="003754B4" w:rsidP="004C37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754B4" w:rsidRDefault="003754B4" w:rsidP="004C37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754B4" w:rsidRDefault="003754B4" w:rsidP="004C37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754B4" w:rsidRDefault="003754B4" w:rsidP="004C37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21A42" w:rsidRPr="004C37E8" w:rsidRDefault="004C37E8" w:rsidP="004C37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37E8">
        <w:rPr>
          <w:rFonts w:ascii="仿宋" w:eastAsia="仿宋" w:hAnsi="仿宋" w:hint="eastAsia"/>
          <w:sz w:val="32"/>
          <w:szCs w:val="32"/>
        </w:rPr>
        <w:t>医护志愿者们为社区居民免费测量血压、血糖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C37E8">
        <w:rPr>
          <w:rFonts w:ascii="仿宋" w:eastAsia="仿宋" w:hAnsi="仿宋" w:hint="eastAsia"/>
          <w:sz w:val="32"/>
          <w:szCs w:val="32"/>
        </w:rPr>
        <w:t>根据老年人现场测量结果，有针对性地给予调养指导和建议，</w:t>
      </w:r>
      <w:r>
        <w:rPr>
          <w:rFonts w:ascii="仿宋" w:eastAsia="仿宋" w:hAnsi="仿宋" w:hint="eastAsia"/>
          <w:sz w:val="32"/>
          <w:szCs w:val="32"/>
        </w:rPr>
        <w:t>并</w:t>
      </w:r>
      <w:r w:rsidRPr="004C37E8">
        <w:rPr>
          <w:rFonts w:ascii="仿宋" w:eastAsia="仿宋" w:hAnsi="仿宋" w:hint="eastAsia"/>
          <w:sz w:val="32"/>
          <w:szCs w:val="32"/>
        </w:rPr>
        <w:t>对中医养生、保健治疗等问题进行答疑解惑，</w:t>
      </w:r>
      <w:r>
        <w:rPr>
          <w:rFonts w:ascii="仿宋" w:eastAsia="仿宋" w:hAnsi="仿宋" w:hint="eastAsia"/>
          <w:sz w:val="32"/>
          <w:szCs w:val="32"/>
        </w:rPr>
        <w:t>教授社区群众</w:t>
      </w:r>
      <w:r w:rsidRPr="004C37E8">
        <w:rPr>
          <w:rFonts w:ascii="仿宋" w:eastAsia="仿宋" w:hAnsi="仿宋" w:hint="eastAsia"/>
          <w:sz w:val="32"/>
          <w:szCs w:val="32"/>
        </w:rPr>
        <w:t>八段锦</w:t>
      </w:r>
      <w:r>
        <w:rPr>
          <w:rFonts w:ascii="仿宋" w:eastAsia="仿宋" w:hAnsi="仿宋" w:hint="eastAsia"/>
          <w:sz w:val="32"/>
          <w:szCs w:val="32"/>
        </w:rPr>
        <w:t>养生操</w:t>
      </w:r>
      <w:r w:rsidRPr="004C37E8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开展耳穴埋豆等中医护理治疗服务，受到</w:t>
      </w:r>
      <w:r w:rsidRPr="004C37E8">
        <w:rPr>
          <w:rFonts w:ascii="仿宋" w:eastAsia="仿宋" w:hAnsi="仿宋" w:hint="eastAsia"/>
          <w:sz w:val="32"/>
          <w:szCs w:val="32"/>
        </w:rPr>
        <w:t>广大群众的热情欢迎和称赞。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1"/>
        <w:gridCol w:w="4251"/>
      </w:tblGrid>
      <w:tr w:rsidR="00721A42">
        <w:tc>
          <w:tcPr>
            <w:tcW w:w="4261" w:type="dxa"/>
            <w:tcBorders>
              <w:tl2br w:val="nil"/>
              <w:tr2bl w:val="nil"/>
            </w:tcBorders>
          </w:tcPr>
          <w:p w:rsidR="00721A42" w:rsidRDefault="004C37E8">
            <w:pPr>
              <w:spacing w:line="360" w:lineRule="auto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2567305" cy="1924685"/>
                  <wp:effectExtent l="0" t="0" r="10795" b="5715"/>
                  <wp:docPr id="5" name="图片 5" descr="1fc48c5f5a91a05b7644256343470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fc48c5f5a91a05b7644256343470b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9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:rsidR="00721A42" w:rsidRDefault="004C37E8">
            <w:pPr>
              <w:spacing w:line="360" w:lineRule="auto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2556510" cy="1916430"/>
                  <wp:effectExtent l="0" t="0" r="8890" b="1270"/>
                  <wp:docPr id="6" name="图片 6" descr="7d5181d8e7f25ee0a10d9c31443c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7d5181d8e7f25ee0a10d9c31443cf9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510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A42" w:rsidRDefault="00721A42">
      <w:pPr>
        <w:spacing w:line="360" w:lineRule="auto"/>
        <w:ind w:firstLineChars="200" w:firstLine="420"/>
      </w:pPr>
    </w:p>
    <w:p w:rsidR="00721A42" w:rsidRPr="004C37E8" w:rsidRDefault="004C37E8" w:rsidP="004C37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37E8">
        <w:rPr>
          <w:rFonts w:ascii="仿宋" w:eastAsia="仿宋" w:hAnsi="仿宋" w:hint="eastAsia"/>
          <w:sz w:val="32"/>
          <w:szCs w:val="32"/>
        </w:rPr>
        <w:t>三月春风正当时，志愿服务暖人心。本次活动将志愿者服务与传统民俗节日相融合，不仅传承了尊老孝亲的传统美德，增强了社区居民的获得感和幸福感，还进一步弘扬了新时代雷锋精神，倡导文明新风尚</w:t>
      </w:r>
      <w:r w:rsidR="00BB5315">
        <w:rPr>
          <w:rFonts w:ascii="仿宋" w:eastAsia="仿宋" w:hAnsi="仿宋" w:hint="eastAsia"/>
          <w:sz w:val="32"/>
          <w:szCs w:val="32"/>
        </w:rPr>
        <w:t>。医院将</w:t>
      </w:r>
      <w:r w:rsidRPr="004C37E8">
        <w:rPr>
          <w:rFonts w:ascii="仿宋" w:eastAsia="仿宋" w:hAnsi="仿宋" w:hint="eastAsia"/>
          <w:sz w:val="32"/>
          <w:szCs w:val="32"/>
        </w:rPr>
        <w:t>不断丰富志愿服务内容，开展更多志愿暖心活动，切实把为人民服务落实到实处。</w:t>
      </w:r>
    </w:p>
    <w:p w:rsidR="00721A42" w:rsidRDefault="00721A42">
      <w:pPr>
        <w:spacing w:line="360" w:lineRule="auto"/>
      </w:pPr>
    </w:p>
    <w:sectPr w:rsidR="00721A42" w:rsidSect="00721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UwY2JiYTRhOTIzZWRhNmU0ZDgyODhhNjE5NzllYTIifQ=="/>
  </w:docVars>
  <w:rsids>
    <w:rsidRoot w:val="00721A42"/>
    <w:rsid w:val="00132344"/>
    <w:rsid w:val="003754B4"/>
    <w:rsid w:val="00396EE0"/>
    <w:rsid w:val="003D5479"/>
    <w:rsid w:val="004753B6"/>
    <w:rsid w:val="004C37E8"/>
    <w:rsid w:val="005E7EFF"/>
    <w:rsid w:val="00687D8A"/>
    <w:rsid w:val="006B577A"/>
    <w:rsid w:val="00721A42"/>
    <w:rsid w:val="00A14D48"/>
    <w:rsid w:val="00A40E39"/>
    <w:rsid w:val="00AD4411"/>
    <w:rsid w:val="00BB5315"/>
    <w:rsid w:val="00E46563"/>
    <w:rsid w:val="12D65F41"/>
    <w:rsid w:val="1CC451FD"/>
    <w:rsid w:val="36E765FE"/>
    <w:rsid w:val="384D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A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132344"/>
    <w:rPr>
      <w:sz w:val="18"/>
      <w:szCs w:val="18"/>
    </w:rPr>
  </w:style>
  <w:style w:type="character" w:customStyle="1" w:styleId="Char">
    <w:name w:val="批注框文本 Char"/>
    <w:basedOn w:val="a0"/>
    <w:link w:val="a4"/>
    <w:rsid w:val="001323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heddy</dc:creator>
  <cp:lastModifiedBy>吴小炎</cp:lastModifiedBy>
  <cp:revision>9</cp:revision>
  <cp:lastPrinted>2024-03-08T01:05:00Z</cp:lastPrinted>
  <dcterms:created xsi:type="dcterms:W3CDTF">2024-03-07T09:50:00Z</dcterms:created>
  <dcterms:modified xsi:type="dcterms:W3CDTF">2024-03-08T02:50:00Z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CA895A66CC544B7CB7BF40C8A11737A8_12</vt:lpwstr>
  </property>
</Properties>
</file>