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E6A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福建中医药大学</w:t>
      </w:r>
    </w:p>
    <w:p w14:paraId="4F20313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附属人民医院</w:t>
      </w:r>
    </w:p>
    <w:p w14:paraId="633CF5A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73E9F23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84"/>
        </w:rPr>
        <w:t>公开招标文件</w:t>
      </w:r>
    </w:p>
    <w:p w14:paraId="3D9C1C74">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2B07E4B8">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159B0FE">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52A2F2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院内招标：闽人院购后[202</w:t>
      </w:r>
      <w:r>
        <w:rPr>
          <w:rFonts w:hint="eastAsia" w:ascii="宋体" w:hAnsi="宋体" w:eastAsia="宋体" w:cs="宋体"/>
          <w:b/>
          <w:color w:val="000000"/>
          <w:sz w:val="28"/>
          <w:lang w:val="en-US" w:eastAsia="zh-CN"/>
        </w:rPr>
        <w:t>6</w:t>
      </w:r>
      <w:r>
        <w:rPr>
          <w:rFonts w:ascii="宋体" w:hAnsi="宋体" w:eastAsia="宋体" w:cs="宋体"/>
          <w:b/>
          <w:color w:val="000000"/>
          <w:sz w:val="28"/>
        </w:rPr>
        <w:t>]</w:t>
      </w:r>
      <w:r>
        <w:rPr>
          <w:rFonts w:hint="eastAsia" w:ascii="宋体" w:hAnsi="宋体" w:eastAsia="宋体" w:cs="宋体"/>
          <w:b/>
          <w:color w:val="000000"/>
          <w:sz w:val="28"/>
          <w:lang w:val="en-US" w:eastAsia="zh-CN"/>
        </w:rPr>
        <w:t>05</w:t>
      </w:r>
      <w:r>
        <w:rPr>
          <w:rFonts w:ascii="宋体" w:hAnsi="宋体" w:eastAsia="宋体" w:cs="宋体"/>
          <w:b/>
          <w:color w:val="000000"/>
          <w:sz w:val="28"/>
        </w:rPr>
        <w:t>号</w:t>
      </w:r>
    </w:p>
    <w:p w14:paraId="045C774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eastAsia="宋体"/>
          <w:lang w:val="en-US" w:eastAsia="zh-CN"/>
        </w:rPr>
      </w:pPr>
      <w:r>
        <w:rPr>
          <w:rFonts w:ascii="宋体" w:hAnsi="宋体" w:eastAsia="宋体" w:cs="宋体"/>
          <w:b/>
          <w:color w:val="000000"/>
          <w:sz w:val="28"/>
        </w:rPr>
        <w:t xml:space="preserve"> 项目名称：</w:t>
      </w:r>
      <w:r>
        <w:rPr>
          <w:rFonts w:hint="eastAsia" w:ascii="宋体" w:hAnsi="宋体" w:eastAsia="宋体" w:cs="宋体"/>
          <w:b/>
          <w:color w:val="000000"/>
          <w:sz w:val="28"/>
          <w:lang w:val="en-US" w:eastAsia="zh-CN"/>
        </w:rPr>
        <w:t>制剂包装纸盒定点采购项目</w:t>
      </w:r>
    </w:p>
    <w:p w14:paraId="3E3DC3F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717B50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B5DF58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5A3156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235F681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 xml:space="preserve">   </w:t>
      </w:r>
      <w:r>
        <w:rPr>
          <w:rFonts w:hint="eastAsia" w:ascii="宋体" w:hAnsi="宋体" w:eastAsia="宋体" w:cs="宋体"/>
          <w:b/>
          <w:color w:val="000000"/>
          <w:sz w:val="32"/>
          <w:lang w:val="en-US" w:eastAsia="zh-CN"/>
        </w:rPr>
        <w:t xml:space="preserve"> 2026</w:t>
      </w:r>
      <w:r>
        <w:rPr>
          <w:rFonts w:ascii="宋体" w:hAnsi="宋体" w:eastAsia="宋体" w:cs="宋体"/>
          <w:b/>
          <w:color w:val="000000"/>
          <w:sz w:val="32"/>
        </w:rPr>
        <w:t>年</w:t>
      </w:r>
      <w:r>
        <w:rPr>
          <w:rFonts w:hint="eastAsia" w:ascii="宋体" w:hAnsi="宋体" w:eastAsia="宋体" w:cs="宋体"/>
          <w:b/>
          <w:color w:val="000000"/>
          <w:sz w:val="32"/>
          <w:lang w:val="en-US" w:eastAsia="zh-CN"/>
        </w:rPr>
        <w:t>3</w:t>
      </w:r>
      <w:r>
        <w:rPr>
          <w:rFonts w:ascii="宋体" w:hAnsi="宋体" w:eastAsia="宋体" w:cs="宋体"/>
          <w:b/>
          <w:color w:val="000000"/>
          <w:sz w:val="32"/>
        </w:rPr>
        <w:t>月</w:t>
      </w:r>
    </w:p>
    <w:p w14:paraId="1489F05C">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5AC86ADE">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一、公开招标邀请</w:t>
      </w:r>
    </w:p>
    <w:p w14:paraId="3A9E91F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福建中医药大学附属人民医院对</w:t>
      </w:r>
      <w:r>
        <w:rPr>
          <w:rFonts w:hint="eastAsia" w:ascii="宋体" w:hAnsi="宋体" w:eastAsia="宋体" w:cs="宋体"/>
          <w:color w:val="000000"/>
          <w:sz w:val="24"/>
          <w:u w:val="single"/>
          <w:lang w:val="en-US" w:eastAsia="zh-CN"/>
        </w:rPr>
        <w:t>制剂包装纸盒定点采购项目</w:t>
      </w:r>
      <w:r>
        <w:rPr>
          <w:rFonts w:ascii="宋体" w:hAnsi="宋体" w:eastAsia="宋体" w:cs="宋体"/>
          <w:color w:val="000000"/>
          <w:sz w:val="24"/>
        </w:rPr>
        <w:t>进行院内公开招标采购，现欢迎有能力提供产品的供应商前来提交密封的报价。</w:t>
      </w:r>
    </w:p>
    <w:p w14:paraId="4D191AB5">
      <w:pPr>
        <w:numPr>
          <w:ilvl w:val="0"/>
          <w:numId w:val="1"/>
        </w:num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b w:val="0"/>
          <w:bCs w:val="0"/>
          <w:sz w:val="24"/>
        </w:rPr>
      </w:pPr>
      <w:r>
        <w:rPr>
          <w:rFonts w:ascii="宋体" w:hAnsi="宋体" w:eastAsia="宋体" w:cs="宋体"/>
          <w:color w:val="000000"/>
          <w:sz w:val="24"/>
        </w:rPr>
        <w:t>公示时间：</w:t>
      </w:r>
      <w:r>
        <w:rPr>
          <w:rFonts w:hint="eastAsia" w:ascii="宋体" w:hAnsi="宋体" w:eastAsia="宋体" w:cs="宋体"/>
          <w:b w:val="0"/>
          <w:bCs w:val="0"/>
          <w:sz w:val="24"/>
          <w:lang w:val="en-US" w:eastAsia="zh-CN"/>
        </w:rPr>
        <w:t>2026</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0</w:t>
      </w:r>
      <w:r>
        <w:rPr>
          <w:rFonts w:hint="eastAsia" w:ascii="宋体" w:hAnsi="宋体" w:cs="宋体"/>
          <w:b w:val="0"/>
          <w:bCs w:val="0"/>
          <w:sz w:val="24"/>
          <w:lang w:val="en-US" w:eastAsia="zh-CN"/>
        </w:rPr>
        <w:t>3</w:t>
      </w:r>
      <w:r>
        <w:rPr>
          <w:rFonts w:hint="eastAsia" w:ascii="宋体" w:hAnsi="宋体" w:eastAsia="宋体" w:cs="宋体"/>
          <w:b w:val="0"/>
          <w:bCs w:val="0"/>
          <w:sz w:val="24"/>
        </w:rPr>
        <w:t>月</w:t>
      </w:r>
      <w:r>
        <w:rPr>
          <w:rFonts w:hint="eastAsia" w:ascii="宋体" w:hAnsi="宋体" w:cs="宋体"/>
          <w:b w:val="0"/>
          <w:bCs w:val="0"/>
          <w:sz w:val="24"/>
          <w:lang w:val="en-US" w:eastAsia="zh-CN"/>
        </w:rPr>
        <w:t>19</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w:t>
      </w:r>
      <w:r>
        <w:rPr>
          <w:rFonts w:hint="eastAsia" w:ascii="宋体" w:hAnsi="宋体" w:cs="宋体"/>
          <w:b w:val="0"/>
          <w:bCs w:val="0"/>
          <w:sz w:val="24"/>
          <w:lang w:val="en-US" w:eastAsia="zh-CN"/>
        </w:rPr>
        <w:t>6</w:t>
      </w:r>
      <w:r>
        <w:rPr>
          <w:rFonts w:hint="eastAsia" w:ascii="宋体" w:hAnsi="宋体" w:eastAsia="宋体" w:cs="宋体"/>
          <w:b w:val="0"/>
          <w:bCs w:val="0"/>
          <w:sz w:val="24"/>
          <w:lang w:val="en-US" w:eastAsia="zh-CN"/>
        </w:rPr>
        <w:t>年0</w:t>
      </w:r>
      <w:r>
        <w:rPr>
          <w:rFonts w:hint="eastAsia" w:ascii="宋体" w:hAnsi="宋体" w:cs="宋体"/>
          <w:b w:val="0"/>
          <w:bCs w:val="0"/>
          <w:sz w:val="24"/>
          <w:lang w:val="en-US" w:eastAsia="zh-CN"/>
        </w:rPr>
        <w:t>3</w:t>
      </w:r>
      <w:r>
        <w:rPr>
          <w:rFonts w:hint="eastAsia" w:ascii="宋体" w:hAnsi="宋体" w:eastAsia="宋体" w:cs="宋体"/>
          <w:b w:val="0"/>
          <w:bCs w:val="0"/>
          <w:sz w:val="24"/>
        </w:rPr>
        <w:t>月</w:t>
      </w:r>
      <w:r>
        <w:rPr>
          <w:rFonts w:hint="eastAsia" w:ascii="宋体" w:hAnsi="宋体" w:cs="宋体"/>
          <w:b w:val="0"/>
          <w:bCs w:val="0"/>
          <w:sz w:val="24"/>
          <w:lang w:val="en-US" w:eastAsia="zh-CN"/>
        </w:rPr>
        <w:t>30</w:t>
      </w:r>
      <w:r>
        <w:rPr>
          <w:rFonts w:hint="eastAsia" w:ascii="宋体" w:hAnsi="宋体" w:eastAsia="宋体" w:cs="宋体"/>
          <w:b w:val="0"/>
          <w:bCs w:val="0"/>
          <w:sz w:val="24"/>
        </w:rPr>
        <w:t>日。</w:t>
      </w:r>
    </w:p>
    <w:p w14:paraId="2079B135">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pPr>
      <w:r>
        <w:rPr>
          <w:rFonts w:ascii="宋体" w:hAnsi="宋体" w:eastAsia="宋体" w:cs="宋体"/>
          <w:color w:val="000000"/>
          <w:sz w:val="24"/>
        </w:rPr>
        <w:t>2.递交投标文件截止时间：</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30</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r>
        <w:rPr>
          <w:rFonts w:ascii="宋体" w:hAnsi="宋体" w:eastAsia="宋体" w:cs="宋体"/>
          <w:color w:val="000000"/>
          <w:sz w:val="24"/>
        </w:rPr>
        <w:t xml:space="preserve">超过递交截止时间递交的投标文件恕不接受。投标文件开标后概不退还，逾期送达（以签到为准）、未送达指定地点及未按公开招标文件要求密封的投标文件均不予接受。 </w:t>
      </w:r>
    </w:p>
    <w:p w14:paraId="1113740E">
      <w:pPr>
        <w:pBdr>
          <w:top w:val="none" w:color="000000" w:sz="0" w:space="0"/>
          <w:left w:val="none" w:color="000000" w:sz="0" w:space="0"/>
          <w:bottom w:val="none" w:color="000000" w:sz="0" w:space="0"/>
          <w:right w:val="none" w:color="000000" w:sz="0" w:space="0"/>
        </w:pBdr>
        <w:spacing w:before="0" w:after="0" w:line="360" w:lineRule="auto"/>
        <w:ind w:left="357" w:right="0" w:firstLine="0"/>
        <w:rPr>
          <w:b/>
          <w:bCs/>
        </w:rPr>
      </w:pPr>
      <w:r>
        <w:rPr>
          <w:rFonts w:ascii="宋体" w:hAnsi="宋体" w:eastAsia="宋体" w:cs="宋体"/>
          <w:color w:val="000000"/>
          <w:sz w:val="24"/>
        </w:rPr>
        <w:t xml:space="preserve"> 3.评标开始时间</w:t>
      </w:r>
      <w:r>
        <w:rPr>
          <w:rFonts w:hint="eastAsia" w:ascii="宋体" w:hAnsi="宋体" w:eastAsia="宋体" w:cs="宋体"/>
          <w:color w:val="000000"/>
          <w:sz w:val="24"/>
          <w:lang w:eastAsia="zh-CN"/>
        </w:rPr>
        <w:t>：</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30</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bookmarkStart w:id="0" w:name="_GoBack"/>
      <w:bookmarkEnd w:id="0"/>
    </w:p>
    <w:p w14:paraId="0346A43C">
      <w:pPr>
        <w:pBdr>
          <w:top w:val="none" w:color="000000" w:sz="0" w:space="0"/>
          <w:left w:val="none" w:color="000000" w:sz="0" w:space="0"/>
          <w:bottom w:val="none" w:color="000000" w:sz="0" w:space="0"/>
          <w:right w:val="none" w:color="000000" w:sz="0" w:space="0"/>
        </w:pBdr>
        <w:spacing w:before="0" w:after="0" w:line="360" w:lineRule="auto"/>
        <w:ind w:left="357" w:right="0" w:firstLine="120"/>
      </w:pPr>
      <w:r>
        <w:rPr>
          <w:rFonts w:ascii="宋体" w:hAnsi="宋体" w:eastAsia="宋体" w:cs="宋体"/>
          <w:color w:val="000000"/>
          <w:sz w:val="24"/>
        </w:rPr>
        <w:t>4.评标地点：</w:t>
      </w:r>
      <w:r>
        <w:rPr>
          <w:rFonts w:ascii="宋体" w:hAnsi="宋体" w:eastAsia="宋体" w:cs="宋体"/>
          <w:b/>
          <w:color w:val="000000"/>
          <w:spacing w:val="-6"/>
          <w:sz w:val="24"/>
        </w:rPr>
        <w:t>福建中医药大学附属人民医院6号楼2层会议室</w:t>
      </w:r>
      <w:r>
        <w:rPr>
          <w:rFonts w:ascii="宋体" w:hAnsi="宋体" w:eastAsia="宋体" w:cs="宋体"/>
          <w:color w:val="000000"/>
          <w:sz w:val="24"/>
        </w:rPr>
        <w:t>。</w:t>
      </w:r>
    </w:p>
    <w:p w14:paraId="005F31D2">
      <w:pPr>
        <w:pBdr>
          <w:top w:val="none" w:color="000000" w:sz="0" w:space="0"/>
          <w:left w:val="none" w:color="000000" w:sz="0" w:space="0"/>
          <w:bottom w:val="none" w:color="000000" w:sz="0" w:space="0"/>
          <w:right w:val="none" w:color="000000" w:sz="0" w:space="0"/>
        </w:pBdr>
        <w:spacing w:before="0" w:after="0" w:line="360" w:lineRule="auto"/>
        <w:ind w:left="0" w:right="0" w:firstLine="456"/>
      </w:pPr>
      <w:r>
        <w:rPr>
          <w:rFonts w:ascii="宋体" w:hAnsi="宋体" w:eastAsia="宋体" w:cs="宋体"/>
          <w:color w:val="000000"/>
          <w:spacing w:val="-6"/>
          <w:sz w:val="24"/>
        </w:rPr>
        <w:t>5.供应商对本次采购活动事项提出疑问的，请在递交投标文件截止时间3天前，将问题以书面的形式（有效签署的原件并加盖公章，拒绝传真、电邮、电话形式等其它形式）提交到福建中医药大学附属人民医院资产管理处办公室1，口头提交质疑澄清的问题不予接受。</w:t>
      </w:r>
    </w:p>
    <w:p w14:paraId="64765D5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u w:val="single"/>
        </w:rPr>
        <w:t>福建中医药大学附属人民医院院内网、院外网</w:t>
      </w:r>
      <w:r>
        <w:rPr>
          <w:rFonts w:ascii="宋体" w:hAnsi="宋体" w:eastAsia="宋体" w:cs="宋体"/>
          <w:color w:val="000000"/>
          <w:sz w:val="24"/>
        </w:rPr>
        <w:t xml:space="preserve">通知，请供应商随时关注相关网站，以免错漏重要信息。 </w:t>
      </w:r>
    </w:p>
    <w:p w14:paraId="37269F29">
      <w:pPr>
        <w:pBdr>
          <w:top w:val="none" w:color="000000" w:sz="0" w:space="0"/>
          <w:left w:val="none" w:color="000000" w:sz="0" w:space="0"/>
          <w:bottom w:val="none" w:color="000000" w:sz="0" w:space="0"/>
          <w:right w:val="none" w:color="000000" w:sz="0" w:space="0"/>
        </w:pBdr>
        <w:spacing w:before="0" w:after="0" w:line="360" w:lineRule="auto"/>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61B4C7F5">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 xml:space="preserve">联系人： </w:t>
      </w:r>
      <w:r>
        <w:rPr>
          <w:rFonts w:hint="eastAsia" w:ascii="宋体" w:hAnsi="宋体" w:eastAsia="宋体" w:cs="宋体"/>
          <w:color w:val="000000"/>
          <w:sz w:val="24"/>
          <w:lang w:val="en-US" w:eastAsia="zh-CN"/>
        </w:rPr>
        <w:t>谢先生</w:t>
      </w:r>
      <w:r>
        <w:rPr>
          <w:rFonts w:ascii="宋体" w:hAnsi="宋体" w:eastAsia="宋体" w:cs="宋体"/>
          <w:color w:val="000000"/>
          <w:sz w:val="24"/>
        </w:rPr>
        <w:t xml:space="preserve">  0591-83942123（办公室）。      </w:t>
      </w:r>
    </w:p>
    <w:p w14:paraId="656C979B">
      <w:pPr>
        <w:pBdr>
          <w:top w:val="none" w:color="000000" w:sz="0" w:space="0"/>
          <w:left w:val="none" w:color="000000" w:sz="0" w:space="0"/>
          <w:bottom w:val="none" w:color="000000" w:sz="0" w:space="0"/>
          <w:right w:val="none" w:color="000000" w:sz="0" w:space="0"/>
        </w:pBdr>
        <w:spacing w:before="0" w:after="0" w:line="360" w:lineRule="auto"/>
        <w:ind w:left="0" w:right="0" w:firstLine="0"/>
      </w:pPr>
    </w:p>
    <w:p w14:paraId="6BC03C7E">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618FCF63">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1E0A6513">
      <w:pPr>
        <w:pStyle w:val="12"/>
      </w:pPr>
    </w:p>
    <w:p w14:paraId="1936CB11">
      <w:pPr>
        <w:pStyle w:val="12"/>
      </w:pPr>
    </w:p>
    <w:p w14:paraId="7014FCD7">
      <w:pPr>
        <w:pStyle w:val="12"/>
      </w:pPr>
    </w:p>
    <w:p w14:paraId="00B65077">
      <w:pPr>
        <w:pStyle w:val="12"/>
      </w:pPr>
    </w:p>
    <w:p w14:paraId="325F1487">
      <w:pPr>
        <w:pStyle w:val="12"/>
      </w:pPr>
    </w:p>
    <w:p w14:paraId="787E1C35">
      <w:pPr>
        <w:pStyle w:val="12"/>
      </w:pPr>
    </w:p>
    <w:p w14:paraId="09A45F98">
      <w:pPr>
        <w:pStyle w:val="12"/>
      </w:pPr>
    </w:p>
    <w:p w14:paraId="2628DFE1">
      <w:pPr>
        <w:pStyle w:val="12"/>
      </w:pPr>
    </w:p>
    <w:p w14:paraId="3F034AFE">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7D3BC5D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sz w:val="21"/>
          <w:szCs w:val="21"/>
        </w:rPr>
      </w:pPr>
    </w:p>
    <w:p w14:paraId="0D72AFBB">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r>
        <w:rPr>
          <w:rFonts w:ascii="宋体" w:hAnsi="宋体" w:eastAsia="宋体" w:cs="宋体"/>
          <w:b/>
          <w:color w:val="000000"/>
          <w:sz w:val="36"/>
        </w:rPr>
        <w:t>二、供应商须知</w:t>
      </w:r>
    </w:p>
    <w:p w14:paraId="1DC1852D">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1.资格标准：</w:t>
      </w:r>
    </w:p>
    <w:p w14:paraId="4BB4583A">
      <w:pPr>
        <w:pBdr>
          <w:top w:val="none" w:color="000000" w:sz="0" w:space="0"/>
          <w:left w:val="none" w:color="000000" w:sz="0" w:space="0"/>
          <w:bottom w:val="none" w:color="000000" w:sz="0" w:space="0"/>
          <w:right w:val="none" w:color="000000" w:sz="0" w:space="0"/>
        </w:pBdr>
        <w:spacing w:before="0" w:after="0" w:line="360" w:lineRule="auto"/>
        <w:ind w:left="0" w:right="0"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213519E3">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2.采购方式：院内公开招标</w:t>
      </w:r>
    </w:p>
    <w:p w14:paraId="515EFE3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2.1采购方组织的院内公开招标按招标文件规定的时间和地点进行。投标人须在截止时间前递交投标文件。</w:t>
      </w:r>
    </w:p>
    <w:p w14:paraId="1C8A485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2.2成交原则：</w:t>
      </w:r>
    </w:p>
    <w:p w14:paraId="3DDDBF5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2.2.1本项目评审采用</w:t>
      </w:r>
      <w:r>
        <w:rPr>
          <w:rFonts w:ascii="宋体" w:hAnsi="宋体" w:eastAsia="宋体" w:cs="宋体"/>
          <w:b/>
          <w:color w:val="000000"/>
          <w:sz w:val="24"/>
          <w:u w:val="none"/>
        </w:rPr>
        <w:t>最低评标价法</w:t>
      </w:r>
      <w:r>
        <w:rPr>
          <w:rFonts w:ascii="宋体" w:hAnsi="宋体" w:eastAsia="宋体" w:cs="宋体"/>
          <w:color w:val="000000"/>
          <w:sz w:val="24"/>
        </w:rPr>
        <w:t>进行评审。</w:t>
      </w:r>
    </w:p>
    <w:p w14:paraId="2F8D587E">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eastAsia="zh-CN"/>
        </w:rPr>
      </w:pPr>
      <w:r>
        <w:rPr>
          <w:rFonts w:ascii="宋体" w:hAnsi="宋体" w:eastAsia="宋体" w:cs="宋体"/>
          <w:color w:val="000000"/>
          <w:sz w:val="24"/>
        </w:rPr>
        <w:t>2.2.2</w:t>
      </w:r>
      <w:r>
        <w:rPr>
          <w:rFonts w:hint="eastAsia" w:ascii="宋体" w:hAnsi="宋体" w:eastAsia="宋体" w:cs="宋体"/>
          <w:color w:val="000000"/>
          <w:sz w:val="24"/>
          <w:lang w:val="en-US" w:eastAsia="zh-CN"/>
        </w:rPr>
        <w:t>定标：采购人授权评审小组根据完全满足采购的技术、质量、商务和服务的需求且评审价最低的原则确定成交供应商。</w:t>
      </w:r>
    </w:p>
    <w:p w14:paraId="5E5F3D46">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003337F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2.2.4评标结果公示：公开招标结果将在福建中医药大学附属人民医院院内网、院外网的公告栏目内公示。</w:t>
      </w:r>
    </w:p>
    <w:p w14:paraId="0779844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2.3成交通知：公开招标结果将在福建中医药大学附属人民医院院内网、院外网的公告栏目内公示，公示期满无异议后，由采购人向中标供应商授予中标通知书。</w:t>
      </w:r>
    </w:p>
    <w:p w14:paraId="1ECA449B">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2.4签订合同：</w:t>
      </w:r>
    </w:p>
    <w:p w14:paraId="3D4C75F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2.4.1中标人收到中标通知书后5个工作日内须来我院办理合同签订手续。</w:t>
      </w:r>
    </w:p>
    <w:p w14:paraId="167567D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2.4.2招标文件、中标人的投标文件及有效承诺文件等，均为签订合同的依据。</w:t>
      </w:r>
    </w:p>
    <w:p w14:paraId="6881F989">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2.4.3结算说明：</w:t>
      </w:r>
    </w:p>
    <w:p w14:paraId="2E447DBE">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val="0"/>
          <w:color w:val="000000"/>
          <w:sz w:val="24"/>
          <w:lang w:eastAsia="zh-CN"/>
        </w:rPr>
      </w:pPr>
      <w:r>
        <w:rPr>
          <w:rFonts w:hint="eastAsia" w:ascii="宋体" w:hAnsi="宋体" w:eastAsia="宋体" w:cs="宋体"/>
          <w:b w:val="0"/>
          <w:bCs w:val="0"/>
          <w:color w:val="000000"/>
          <w:sz w:val="24"/>
          <w:lang w:eastAsia="zh-CN"/>
        </w:rPr>
        <w:t>（1）以采购人实际采购数量为基础，按本项目中标单价计算，在中标人将货物交付后按</w:t>
      </w:r>
      <w:r>
        <w:rPr>
          <w:rFonts w:hint="eastAsia" w:ascii="宋体" w:hAnsi="宋体" w:eastAsia="宋体" w:cs="宋体"/>
          <w:b w:val="0"/>
          <w:bCs w:val="0"/>
          <w:color w:val="000000"/>
          <w:sz w:val="24"/>
          <w:lang w:val="en-US" w:eastAsia="zh-CN"/>
        </w:rPr>
        <w:t>批次</w:t>
      </w:r>
      <w:r>
        <w:rPr>
          <w:rFonts w:hint="eastAsia" w:ascii="宋体" w:hAnsi="宋体" w:eastAsia="宋体" w:cs="宋体"/>
          <w:b w:val="0"/>
          <w:bCs w:val="0"/>
          <w:color w:val="000000"/>
          <w:sz w:val="24"/>
          <w:lang w:eastAsia="zh-CN"/>
        </w:rPr>
        <w:t>结算支付，</w:t>
      </w:r>
      <w:r>
        <w:rPr>
          <w:rFonts w:hint="eastAsia" w:ascii="宋体" w:hAnsi="宋体" w:eastAsia="宋体" w:cs="宋体"/>
          <w:b w:val="0"/>
          <w:bCs w:val="0"/>
          <w:color w:val="000000"/>
          <w:sz w:val="24"/>
          <w:lang w:val="en-US" w:eastAsia="zh-CN"/>
        </w:rPr>
        <w:t>合同实际执行金额不超过200000元</w:t>
      </w:r>
      <w:r>
        <w:rPr>
          <w:rFonts w:hint="eastAsia" w:ascii="宋体" w:hAnsi="宋体" w:eastAsia="宋体" w:cs="宋体"/>
          <w:b w:val="0"/>
          <w:bCs w:val="0"/>
          <w:color w:val="000000"/>
          <w:sz w:val="24"/>
          <w:lang w:eastAsia="zh-CN"/>
        </w:rPr>
        <w:t>。</w:t>
      </w:r>
    </w:p>
    <w:p w14:paraId="75F4D998">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default" w:ascii="宋体" w:hAnsi="宋体" w:eastAsia="宋体" w:cs="宋体"/>
          <w:b w:val="0"/>
          <w:bCs w:val="0"/>
          <w:color w:val="000000"/>
          <w:sz w:val="24"/>
          <w:lang w:val="en-US"/>
        </w:rPr>
      </w:pPr>
      <w:r>
        <w:rPr>
          <w:rFonts w:hint="eastAsia" w:ascii="宋体" w:hAnsi="宋体" w:eastAsia="宋体" w:cs="宋体"/>
          <w:b w:val="0"/>
          <w:bCs w:val="0"/>
          <w:color w:val="000000"/>
          <w:sz w:val="24"/>
          <w:lang w:eastAsia="zh-CN"/>
        </w:rPr>
        <w:t>（2）货物经采购人确认无误、验收入库后，中标人凭采购人收讫货物的验收凭证和发票等材料申请支付货款，采购人于15个工作日内以银行转账方式向中标人支付货款。</w:t>
      </w:r>
    </w:p>
    <w:p w14:paraId="61CD1839">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三、招标项目具体要求</w:t>
      </w:r>
    </w:p>
    <w:p w14:paraId="441FDCE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1.项目概况：</w:t>
      </w:r>
      <w:r>
        <w:rPr>
          <w:rFonts w:hint="eastAsia" w:ascii="宋体" w:hAnsi="宋体" w:eastAsia="宋体" w:cs="宋体"/>
          <w:color w:val="auto"/>
          <w:sz w:val="24"/>
          <w:szCs w:val="24"/>
          <w:highlight w:val="none"/>
          <w:lang w:val="en-US" w:eastAsia="zh-CN"/>
        </w:rPr>
        <w:t>我院需委托一家供应商提供胶囊剂、颗粒剂等制剂包装纸盒</w:t>
      </w:r>
      <w:r>
        <w:rPr>
          <w:rFonts w:hint="eastAsia" w:ascii="宋体" w:hAnsi="宋体" w:eastAsia="宋体" w:cs="宋体"/>
          <w:color w:val="000000"/>
          <w:sz w:val="24"/>
          <w:lang w:val="en-US" w:eastAsia="zh-CN"/>
        </w:rPr>
        <w:t>。</w:t>
      </w:r>
    </w:p>
    <w:p w14:paraId="42BEA3E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2.资质要求：</w:t>
      </w:r>
    </w:p>
    <w:p w14:paraId="1EF01711">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2.1具有独立法人资格和营业执照。</w:t>
      </w:r>
    </w:p>
    <w:p w14:paraId="6784935E">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eastAsia="宋体"/>
          <w:lang w:eastAsia="zh-CN"/>
        </w:rPr>
      </w:pPr>
      <w:r>
        <w:rPr>
          <w:rFonts w:ascii="宋体" w:hAnsi="宋体" w:eastAsia="宋体" w:cs="宋体"/>
          <w:color w:val="000000"/>
          <w:sz w:val="24"/>
        </w:rPr>
        <w:t>2.2</w:t>
      </w:r>
      <w:r>
        <w:rPr>
          <w:rFonts w:hint="eastAsia" w:ascii="宋体" w:hAnsi="宋体" w:eastAsia="宋体" w:cs="宋体"/>
          <w:color w:val="000000"/>
          <w:sz w:val="24"/>
        </w:rPr>
        <w:t>凡有能力提供本招标文件所述服务，具备本招标文件中规定条件的境内供应商均可参加本次采购活动。</w:t>
      </w:r>
    </w:p>
    <w:p w14:paraId="10CB06A7">
      <w:pPr>
        <w:numPr>
          <w:ilvl w:val="0"/>
          <w:numId w:val="0"/>
        </w:numPr>
        <w:pBdr>
          <w:top w:val="none" w:color="000000" w:sz="0" w:space="0"/>
          <w:left w:val="none" w:color="000000" w:sz="0" w:space="0"/>
          <w:bottom w:val="none" w:color="000000" w:sz="0" w:space="0"/>
          <w:right w:val="none" w:color="000000" w:sz="0" w:space="0"/>
        </w:pBdr>
        <w:spacing w:before="0" w:after="0"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lang w:val="en-US" w:eastAsia="zh-CN"/>
        </w:rPr>
        <w:t>3.本项目招标控制总价为200000元，</w:t>
      </w:r>
      <w:r>
        <w:rPr>
          <w:rFonts w:hint="eastAsia" w:ascii="宋体" w:hAnsi="宋体" w:eastAsia="宋体" w:cs="宋体"/>
          <w:b/>
          <w:bCs/>
          <w:color w:val="000000"/>
          <w:sz w:val="24"/>
        </w:rPr>
        <w:t>各投标人按照</w:t>
      </w:r>
      <w:r>
        <w:rPr>
          <w:rFonts w:hint="eastAsia" w:ascii="宋体" w:hAnsi="宋体" w:eastAsia="宋体" w:cs="宋体"/>
          <w:b/>
          <w:bCs/>
          <w:color w:val="000000"/>
          <w:sz w:val="24"/>
          <w:lang w:val="en-US" w:eastAsia="zh-CN"/>
        </w:rPr>
        <w:t>院方</w:t>
      </w:r>
      <w:r>
        <w:rPr>
          <w:rFonts w:hint="eastAsia" w:ascii="宋体" w:hAnsi="宋体" w:eastAsia="宋体" w:cs="宋体"/>
          <w:b/>
          <w:bCs/>
          <w:color w:val="000000"/>
          <w:sz w:val="24"/>
        </w:rPr>
        <w:t>提供的各单项预估采购数量进行自主报价。</w:t>
      </w:r>
      <w:r>
        <w:rPr>
          <w:rFonts w:ascii="宋体" w:hAnsi="宋体" w:eastAsia="宋体" w:cs="宋体"/>
          <w:b/>
          <w:bCs/>
          <w:color w:val="000000"/>
          <w:sz w:val="24"/>
        </w:rPr>
        <w:t>投标人</w:t>
      </w:r>
      <w:r>
        <w:rPr>
          <w:rFonts w:hint="eastAsia" w:ascii="宋体" w:hAnsi="宋体" w:eastAsia="宋体" w:cs="宋体"/>
          <w:b/>
          <w:bCs/>
          <w:color w:val="000000"/>
          <w:sz w:val="24"/>
          <w:lang w:val="en-US" w:eastAsia="zh-CN"/>
        </w:rPr>
        <w:t>各单项</w:t>
      </w:r>
      <w:r>
        <w:rPr>
          <w:rFonts w:ascii="宋体" w:hAnsi="宋体" w:eastAsia="宋体" w:cs="宋体"/>
          <w:b/>
          <w:bCs/>
          <w:color w:val="000000"/>
          <w:sz w:val="24"/>
        </w:rPr>
        <w:t>报价</w:t>
      </w:r>
      <w:r>
        <w:rPr>
          <w:rFonts w:hint="eastAsia" w:ascii="宋体" w:hAnsi="宋体" w:eastAsia="宋体" w:cs="宋体"/>
          <w:b/>
          <w:bCs/>
          <w:color w:val="000000"/>
          <w:sz w:val="24"/>
          <w:lang w:val="en-US" w:eastAsia="zh-CN"/>
        </w:rPr>
        <w:t>总和不得</w:t>
      </w:r>
      <w:r>
        <w:rPr>
          <w:rFonts w:ascii="宋体" w:hAnsi="宋体" w:eastAsia="宋体" w:cs="宋体"/>
          <w:b/>
          <w:bCs/>
          <w:color w:val="000000"/>
          <w:sz w:val="24"/>
        </w:rPr>
        <w:t>超过招标控制</w:t>
      </w:r>
      <w:r>
        <w:rPr>
          <w:rFonts w:hint="eastAsia" w:ascii="宋体" w:hAnsi="宋体" w:eastAsia="宋体" w:cs="宋体"/>
          <w:b/>
          <w:bCs/>
          <w:color w:val="000000"/>
          <w:sz w:val="24"/>
          <w:lang w:val="en-US" w:eastAsia="zh-CN"/>
        </w:rPr>
        <w:t>总价</w:t>
      </w:r>
      <w:r>
        <w:rPr>
          <w:rFonts w:ascii="宋体" w:hAnsi="宋体" w:eastAsia="宋体" w:cs="宋体"/>
          <w:b/>
          <w:bCs/>
          <w:color w:val="000000"/>
          <w:sz w:val="24"/>
        </w:rPr>
        <w:t>，</w:t>
      </w:r>
      <w:r>
        <w:rPr>
          <w:rFonts w:hint="eastAsia" w:ascii="宋体" w:hAnsi="宋体" w:eastAsia="宋体" w:cs="宋体"/>
          <w:b/>
          <w:bCs/>
          <w:color w:val="000000"/>
          <w:sz w:val="24"/>
          <w:lang w:val="en-US" w:eastAsia="zh-CN"/>
        </w:rPr>
        <w:t>否则</w:t>
      </w:r>
      <w:r>
        <w:rPr>
          <w:rFonts w:ascii="宋体" w:hAnsi="宋体" w:eastAsia="宋体" w:cs="宋体"/>
          <w:b/>
          <w:bCs/>
          <w:color w:val="000000"/>
          <w:sz w:val="24"/>
        </w:rPr>
        <w:t>视为无效投标。</w:t>
      </w:r>
    </w:p>
    <w:p w14:paraId="688E75F2">
      <w:pPr>
        <w:numPr>
          <w:ilvl w:val="0"/>
          <w:numId w:val="0"/>
        </w:numPr>
        <w:pBdr>
          <w:top w:val="none" w:color="000000" w:sz="0" w:space="0"/>
          <w:left w:val="none" w:color="000000" w:sz="0" w:space="0"/>
          <w:bottom w:val="none" w:color="000000" w:sz="0" w:space="0"/>
          <w:right w:val="none" w:color="000000" w:sz="0" w:space="0"/>
        </w:pBdr>
        <w:spacing w:before="0" w:after="0" w:line="360" w:lineRule="auto"/>
        <w:ind w:left="482" w:leftChars="0" w:right="0" w:rightChars="0"/>
        <w:rPr>
          <w:rFonts w:ascii="宋体" w:hAnsi="宋体" w:eastAsia="宋体" w:cs="宋体"/>
          <w:b/>
          <w:bCs w:val="0"/>
          <w:color w:val="000000"/>
          <w:sz w:val="24"/>
        </w:rPr>
      </w:pPr>
      <w:r>
        <w:rPr>
          <w:rFonts w:hint="eastAsia" w:ascii="宋体" w:hAnsi="宋体" w:eastAsia="宋体" w:cs="宋体"/>
          <w:b/>
          <w:bCs w:val="0"/>
          <w:color w:val="000000"/>
          <w:sz w:val="24"/>
          <w:lang w:val="en-US" w:eastAsia="zh-CN"/>
        </w:rPr>
        <w:t>4.采购</w:t>
      </w:r>
      <w:r>
        <w:rPr>
          <w:rFonts w:ascii="宋体" w:hAnsi="宋体" w:eastAsia="宋体" w:cs="宋体"/>
          <w:b/>
          <w:bCs w:val="0"/>
          <w:color w:val="000000"/>
          <w:sz w:val="24"/>
        </w:rPr>
        <w:t>内容：</w:t>
      </w:r>
    </w:p>
    <w:p w14:paraId="08436ECE">
      <w:pPr>
        <w:numPr>
          <w:ilvl w:val="0"/>
          <w:numId w:val="0"/>
        </w:numPr>
        <w:pBdr>
          <w:top w:val="none" w:color="000000" w:sz="0" w:space="0"/>
          <w:left w:val="none" w:color="000000" w:sz="0" w:space="0"/>
          <w:bottom w:val="none" w:color="000000" w:sz="0" w:space="0"/>
          <w:right w:val="none" w:color="000000" w:sz="0" w:space="0"/>
        </w:pBdr>
        <w:spacing w:before="0" w:after="0" w:line="360" w:lineRule="auto"/>
        <w:ind w:left="482" w:leftChars="0" w:right="0" w:rightChars="0"/>
        <w:rPr>
          <w:rFonts w:hint="default" w:ascii="Arial" w:hAnsi="Arial" w:eastAsia="宋体" w:cs="Arial"/>
          <w:b w:val="0"/>
          <w:bCs/>
          <w:snapToGrid w:val="0"/>
          <w:color w:val="000000"/>
          <w:kern w:val="0"/>
          <w:sz w:val="21"/>
          <w:szCs w:val="21"/>
          <w:lang w:val="en-US" w:eastAsia="zh-CN" w:bidi="ar-SA"/>
        </w:rPr>
      </w:pPr>
      <w:r>
        <w:rPr>
          <w:rFonts w:hint="eastAsia" w:ascii="宋体" w:hAnsi="宋体" w:eastAsia="宋体" w:cs="宋体"/>
          <w:b w:val="0"/>
          <w:bCs/>
          <w:color w:val="000000"/>
          <w:sz w:val="24"/>
          <w:lang w:val="en-US" w:eastAsia="zh-CN"/>
        </w:rPr>
        <w:t>4.1产品参数清单</w:t>
      </w:r>
    </w:p>
    <w:tbl>
      <w:tblPr>
        <w:tblStyle w:val="30"/>
        <w:tblW w:w="8553" w:type="dxa"/>
        <w:tblInd w:w="0" w:type="dxa"/>
        <w:tblLayout w:type="autofit"/>
        <w:tblCellMar>
          <w:top w:w="0" w:type="dxa"/>
          <w:left w:w="0" w:type="dxa"/>
          <w:bottom w:w="0" w:type="dxa"/>
          <w:right w:w="0" w:type="dxa"/>
        </w:tblCellMar>
      </w:tblPr>
      <w:tblGrid>
        <w:gridCol w:w="555"/>
        <w:gridCol w:w="1530"/>
        <w:gridCol w:w="1935"/>
        <w:gridCol w:w="1080"/>
        <w:gridCol w:w="3453"/>
      </w:tblGrid>
      <w:tr w14:paraId="3D5BAF42">
        <w:tblPrEx>
          <w:tblCellMar>
            <w:top w:w="0" w:type="dxa"/>
            <w:left w:w="0" w:type="dxa"/>
            <w:bottom w:w="0" w:type="dxa"/>
            <w:right w:w="0" w:type="dxa"/>
          </w:tblCellMar>
        </w:tblPrEx>
        <w:trPr>
          <w:cantSplit/>
          <w:trHeight w:val="522" w:hRule="atLeast"/>
          <w:tblHeader/>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62F4B">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E5786">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类别</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7234">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产品名称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B2C7">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规格</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DF8F8">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纸盒</w:t>
            </w:r>
            <w:r>
              <w:rPr>
                <w:rFonts w:hint="eastAsia" w:ascii="宋体" w:hAnsi="宋体" w:eastAsia="宋体" w:cs="宋体"/>
                <w:color w:val="000000"/>
                <w:kern w:val="0"/>
                <w:sz w:val="21"/>
                <w:szCs w:val="21"/>
                <w:lang w:val="en-US" w:eastAsia="zh-CN"/>
              </w:rPr>
              <w:t>参数</w:t>
            </w:r>
          </w:p>
        </w:tc>
      </w:tr>
      <w:tr w14:paraId="539552DE">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9A7E6">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74278">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胶囊剂包装纸盒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9C128">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黄白胶囊</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A5ABC">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50粒/瓶</w:t>
            </w:r>
          </w:p>
        </w:tc>
        <w:tc>
          <w:tcPr>
            <w:tcW w:w="3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7FD6B">
            <w:pPr>
              <w:widowControl/>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350克白卡，43*43*70mm；工艺：彩色印刷，覆膜工艺；含卷筒标签、说明书；免费设计，免费排版</w:t>
            </w:r>
          </w:p>
        </w:tc>
      </w:tr>
      <w:tr w14:paraId="30E5CF01">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B877E">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BC81C">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AF2C">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黄术胶囊</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6CA88">
            <w:pPr>
              <w:jc w:val="center"/>
              <w:rPr>
                <w:rFonts w:hint="default" w:ascii="宋体" w:hAnsi="宋体" w:eastAsia="宋体" w:cs="宋体"/>
                <w:color w:val="000000"/>
                <w:sz w:val="21"/>
                <w:szCs w:val="21"/>
              </w:rPr>
            </w:pPr>
          </w:p>
        </w:tc>
        <w:tc>
          <w:tcPr>
            <w:tcW w:w="3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19D79">
            <w:pPr>
              <w:rPr>
                <w:rFonts w:hint="default" w:ascii="宋体" w:hAnsi="宋体" w:eastAsia="宋体" w:cs="宋体"/>
                <w:color w:val="000000"/>
                <w:sz w:val="21"/>
                <w:szCs w:val="21"/>
              </w:rPr>
            </w:pPr>
          </w:p>
        </w:tc>
      </w:tr>
      <w:tr w14:paraId="1305511E">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597BC">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ABE14">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17281">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脉管胶囊</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851F8">
            <w:pPr>
              <w:jc w:val="center"/>
              <w:rPr>
                <w:rFonts w:hint="default" w:ascii="宋体" w:hAnsi="宋体" w:eastAsia="宋体" w:cs="宋体"/>
                <w:color w:val="000000"/>
                <w:sz w:val="21"/>
                <w:szCs w:val="21"/>
              </w:rPr>
            </w:pPr>
          </w:p>
        </w:tc>
        <w:tc>
          <w:tcPr>
            <w:tcW w:w="3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DA31F">
            <w:pPr>
              <w:rPr>
                <w:rFonts w:hint="default" w:ascii="宋体" w:hAnsi="宋体" w:eastAsia="宋体" w:cs="宋体"/>
                <w:color w:val="000000"/>
                <w:sz w:val="21"/>
                <w:szCs w:val="21"/>
              </w:rPr>
            </w:pPr>
          </w:p>
        </w:tc>
      </w:tr>
      <w:tr w14:paraId="79733428">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5B5B2">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4</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44A2B">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0B4E4">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蛇伤胶囊</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A8640">
            <w:pPr>
              <w:jc w:val="center"/>
              <w:rPr>
                <w:rFonts w:hint="default" w:ascii="宋体" w:hAnsi="宋体" w:eastAsia="宋体" w:cs="宋体"/>
                <w:color w:val="000000"/>
                <w:sz w:val="21"/>
                <w:szCs w:val="21"/>
              </w:rPr>
            </w:pPr>
          </w:p>
        </w:tc>
        <w:tc>
          <w:tcPr>
            <w:tcW w:w="3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8F550">
            <w:pPr>
              <w:rPr>
                <w:rFonts w:hint="default" w:ascii="宋体" w:hAnsi="宋体" w:eastAsia="宋体" w:cs="宋体"/>
                <w:color w:val="000000"/>
                <w:sz w:val="21"/>
                <w:szCs w:val="21"/>
              </w:rPr>
            </w:pPr>
          </w:p>
        </w:tc>
      </w:tr>
      <w:tr w14:paraId="33EAFA6A">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39A2B">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CF2A3">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750CE">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胃炎胶囊</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DA837">
            <w:pPr>
              <w:jc w:val="center"/>
              <w:rPr>
                <w:rFonts w:hint="default" w:ascii="宋体" w:hAnsi="宋体" w:eastAsia="宋体" w:cs="宋体"/>
                <w:color w:val="000000"/>
                <w:sz w:val="21"/>
                <w:szCs w:val="21"/>
              </w:rPr>
            </w:pPr>
          </w:p>
        </w:tc>
        <w:tc>
          <w:tcPr>
            <w:tcW w:w="3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43C6">
            <w:pPr>
              <w:rPr>
                <w:rFonts w:hint="default" w:ascii="宋体" w:hAnsi="宋体" w:eastAsia="宋体" w:cs="宋体"/>
                <w:color w:val="000000"/>
                <w:sz w:val="21"/>
                <w:szCs w:val="21"/>
              </w:rPr>
            </w:pPr>
          </w:p>
        </w:tc>
      </w:tr>
      <w:tr w14:paraId="268700FC">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AC7D9">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6</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4904C">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B565E">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茵黄利胆胶囊</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7DBFC">
            <w:pPr>
              <w:jc w:val="center"/>
              <w:rPr>
                <w:rFonts w:hint="default" w:ascii="宋体" w:hAnsi="宋体" w:eastAsia="宋体" w:cs="宋体"/>
                <w:color w:val="000000"/>
                <w:sz w:val="21"/>
                <w:szCs w:val="21"/>
              </w:rPr>
            </w:pPr>
          </w:p>
        </w:tc>
        <w:tc>
          <w:tcPr>
            <w:tcW w:w="3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A9440">
            <w:pPr>
              <w:rPr>
                <w:rFonts w:hint="default" w:ascii="宋体" w:hAnsi="宋体" w:eastAsia="宋体" w:cs="宋体"/>
                <w:color w:val="000000"/>
                <w:sz w:val="21"/>
                <w:szCs w:val="21"/>
              </w:rPr>
            </w:pPr>
          </w:p>
        </w:tc>
      </w:tr>
      <w:tr w14:paraId="1518D97F">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2E35">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w:t>
            </w:r>
          </w:p>
        </w:tc>
        <w:tc>
          <w:tcPr>
            <w:tcW w:w="15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B5C2436">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颗粒剂包装纸盒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93EB6">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益肾降浊颗粒</w:t>
            </w:r>
          </w:p>
        </w:tc>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B432F92">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10袋/盒</w:t>
            </w:r>
          </w:p>
        </w:tc>
        <w:tc>
          <w:tcPr>
            <w:tcW w:w="34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1E9898D">
            <w:pPr>
              <w:widowControl/>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350克白卡，1</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0*</w:t>
            </w:r>
            <w:r>
              <w:rPr>
                <w:rFonts w:hint="eastAsia" w:ascii="宋体" w:hAnsi="宋体" w:eastAsia="宋体" w:cs="宋体"/>
                <w:color w:val="000000"/>
                <w:kern w:val="0"/>
                <w:sz w:val="21"/>
                <w:szCs w:val="21"/>
                <w:lang w:val="en-US" w:eastAsia="zh-CN"/>
              </w:rPr>
              <w:t>8</w:t>
            </w:r>
            <w:r>
              <w:rPr>
                <w:rFonts w:hint="eastAsia" w:ascii="宋体" w:hAnsi="宋体" w:eastAsia="宋体" w:cs="宋体"/>
                <w:color w:val="000000"/>
                <w:kern w:val="0"/>
                <w:sz w:val="21"/>
                <w:szCs w:val="21"/>
              </w:rPr>
              <w:t>0*9</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mm；工艺：彩色印刷，覆膜工艺；含说明书；免费设计，免费排版</w:t>
            </w:r>
          </w:p>
        </w:tc>
      </w:tr>
      <w:tr w14:paraId="1FE3CDDF">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E910D">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2EE87FC">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EDA1D">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清解肾康灵颗粒</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C3AF5BB">
            <w:pPr>
              <w:jc w:val="center"/>
              <w:rPr>
                <w:rFonts w:hint="default" w:ascii="宋体" w:hAnsi="宋体" w:eastAsia="宋体" w:cs="宋体"/>
                <w:color w:val="000000"/>
                <w:sz w:val="21"/>
                <w:szCs w:val="21"/>
              </w:rPr>
            </w:pPr>
          </w:p>
        </w:tc>
        <w:tc>
          <w:tcPr>
            <w:tcW w:w="34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CAC8392">
            <w:pPr>
              <w:rPr>
                <w:rFonts w:hint="default" w:ascii="宋体" w:hAnsi="宋体" w:eastAsia="宋体" w:cs="宋体"/>
                <w:color w:val="000000"/>
                <w:sz w:val="21"/>
                <w:szCs w:val="21"/>
              </w:rPr>
            </w:pPr>
          </w:p>
        </w:tc>
      </w:tr>
      <w:tr w14:paraId="1062DABA">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1A6E">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9</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8282E8B">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8B36F">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己金排石颗粒</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1763C9B">
            <w:pPr>
              <w:jc w:val="center"/>
              <w:rPr>
                <w:rFonts w:hint="default" w:ascii="宋体" w:hAnsi="宋体" w:eastAsia="宋体" w:cs="宋体"/>
                <w:color w:val="000000"/>
                <w:sz w:val="21"/>
                <w:szCs w:val="21"/>
              </w:rPr>
            </w:pPr>
          </w:p>
        </w:tc>
        <w:tc>
          <w:tcPr>
            <w:tcW w:w="34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F951EB4">
            <w:pPr>
              <w:rPr>
                <w:rFonts w:hint="default" w:ascii="宋体" w:hAnsi="宋体" w:eastAsia="宋体" w:cs="宋体"/>
                <w:color w:val="000000"/>
                <w:sz w:val="21"/>
                <w:szCs w:val="21"/>
              </w:rPr>
            </w:pPr>
          </w:p>
        </w:tc>
      </w:tr>
      <w:tr w14:paraId="7B07C537">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6B0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364345F">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5BB3E">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蛭黄癃闭颗粒</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BDFD67C">
            <w:pPr>
              <w:jc w:val="center"/>
              <w:rPr>
                <w:rFonts w:hint="default" w:ascii="宋体" w:hAnsi="宋体" w:eastAsia="宋体" w:cs="宋体"/>
                <w:color w:val="000000"/>
                <w:sz w:val="21"/>
                <w:szCs w:val="21"/>
              </w:rPr>
            </w:pPr>
          </w:p>
        </w:tc>
        <w:tc>
          <w:tcPr>
            <w:tcW w:w="34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FD1FA0B">
            <w:pPr>
              <w:rPr>
                <w:rFonts w:hint="default" w:ascii="宋体" w:hAnsi="宋体" w:eastAsia="宋体" w:cs="宋体"/>
                <w:color w:val="000000"/>
                <w:sz w:val="21"/>
                <w:szCs w:val="21"/>
              </w:rPr>
            </w:pPr>
          </w:p>
        </w:tc>
      </w:tr>
      <w:tr w14:paraId="6ECD23F9">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4C9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5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476FF">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40B29">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复方茵陈脂肝颗粒</w:t>
            </w:r>
          </w:p>
        </w:tc>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4BB34">
            <w:pPr>
              <w:jc w:val="center"/>
              <w:rPr>
                <w:rFonts w:hint="default" w:ascii="宋体" w:hAnsi="宋体" w:eastAsia="宋体" w:cs="宋体"/>
                <w:color w:val="000000"/>
                <w:sz w:val="21"/>
                <w:szCs w:val="21"/>
              </w:rPr>
            </w:pPr>
          </w:p>
        </w:tc>
        <w:tc>
          <w:tcPr>
            <w:tcW w:w="34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3B425">
            <w:pPr>
              <w:rPr>
                <w:rFonts w:hint="default" w:ascii="宋体" w:hAnsi="宋体" w:eastAsia="宋体" w:cs="宋体"/>
                <w:color w:val="000000"/>
                <w:sz w:val="21"/>
                <w:szCs w:val="21"/>
              </w:rPr>
            </w:pPr>
          </w:p>
        </w:tc>
      </w:tr>
      <w:tr w14:paraId="5D532155">
        <w:tblPrEx>
          <w:tblCellMar>
            <w:top w:w="0" w:type="dxa"/>
            <w:left w:w="0" w:type="dxa"/>
            <w:bottom w:w="0" w:type="dxa"/>
            <w:right w:w="0" w:type="dxa"/>
          </w:tblCellMar>
        </w:tblPrEx>
        <w:trPr>
          <w:cantSplit/>
          <w:trHeight w:val="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C00FF">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12</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7F427">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6支装口服液包装纸盒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55CF1">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藿砂口服液</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11276">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6支/盒</w:t>
            </w:r>
          </w:p>
        </w:tc>
        <w:tc>
          <w:tcPr>
            <w:tcW w:w="3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4DF2">
            <w:pPr>
              <w:widowControl/>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350克白卡，166*100*25mm；工艺：彩色印刷，覆膜工艺；含卷筒标签、说明书、塑料内盒；免费设计，免费排版</w:t>
            </w:r>
            <w:r>
              <w:rPr>
                <w:rFonts w:hint="eastAsia" w:ascii="宋体" w:hAnsi="宋体" w:eastAsia="宋体" w:cs="宋体"/>
                <w:color w:val="000000"/>
                <w:kern w:val="0"/>
                <w:sz w:val="21"/>
                <w:szCs w:val="21"/>
                <w:lang w:eastAsia="zh-CN"/>
              </w:rPr>
              <w:t>，</w:t>
            </w:r>
            <w:r>
              <w:rPr>
                <w:rFonts w:hint="eastAsia" w:ascii="宋体" w:hAnsi="宋体" w:eastAsia="宋体" w:cs="宋体"/>
                <w:b/>
                <w:bCs/>
                <w:color w:val="auto"/>
                <w:kern w:val="0"/>
                <w:sz w:val="21"/>
                <w:szCs w:val="21"/>
                <w:lang w:val="en-US" w:eastAsia="zh-CN"/>
              </w:rPr>
              <w:t>须包含塑料内托</w:t>
            </w:r>
          </w:p>
        </w:tc>
      </w:tr>
      <w:tr w14:paraId="6C0542F7">
        <w:tblPrEx>
          <w:tblCellMar>
            <w:top w:w="0" w:type="dxa"/>
            <w:left w:w="0" w:type="dxa"/>
            <w:bottom w:w="0" w:type="dxa"/>
            <w:right w:w="0" w:type="dxa"/>
          </w:tblCellMar>
        </w:tblPrEx>
        <w:trPr>
          <w:cantSplit/>
          <w:trHeight w:val="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25ECC">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13</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629DA">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AEC78">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丹瓜护脉口服液</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F5A85">
            <w:pPr>
              <w:jc w:val="center"/>
              <w:rPr>
                <w:rFonts w:hint="default" w:ascii="宋体" w:hAnsi="宋体" w:eastAsia="宋体" w:cs="宋体"/>
                <w:color w:val="000000"/>
                <w:sz w:val="21"/>
                <w:szCs w:val="21"/>
              </w:rPr>
            </w:pPr>
          </w:p>
        </w:tc>
        <w:tc>
          <w:tcPr>
            <w:tcW w:w="3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C2657">
            <w:pPr>
              <w:rPr>
                <w:rFonts w:hint="default" w:ascii="宋体" w:hAnsi="宋体" w:eastAsia="宋体" w:cs="宋体"/>
                <w:color w:val="000000"/>
                <w:sz w:val="21"/>
                <w:szCs w:val="21"/>
              </w:rPr>
            </w:pPr>
          </w:p>
        </w:tc>
      </w:tr>
      <w:tr w14:paraId="70B071DE">
        <w:tblPrEx>
          <w:tblCellMar>
            <w:top w:w="0" w:type="dxa"/>
            <w:left w:w="0" w:type="dxa"/>
            <w:bottom w:w="0" w:type="dxa"/>
            <w:right w:w="0" w:type="dxa"/>
          </w:tblCellMar>
        </w:tblPrEx>
        <w:trPr>
          <w:cantSplit/>
          <w:trHeight w:val="54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81A98">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14</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A8777">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D8F19">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金线莲鲜草口服液</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68F89">
            <w:pPr>
              <w:jc w:val="center"/>
              <w:rPr>
                <w:rFonts w:hint="default" w:ascii="宋体" w:hAnsi="宋体" w:eastAsia="宋体" w:cs="宋体"/>
                <w:color w:val="000000"/>
                <w:sz w:val="21"/>
                <w:szCs w:val="21"/>
              </w:rPr>
            </w:pPr>
          </w:p>
        </w:tc>
        <w:tc>
          <w:tcPr>
            <w:tcW w:w="3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21836">
            <w:pPr>
              <w:rPr>
                <w:rFonts w:hint="default" w:ascii="宋体" w:hAnsi="宋体" w:eastAsia="宋体" w:cs="宋体"/>
                <w:color w:val="000000"/>
                <w:sz w:val="21"/>
                <w:szCs w:val="21"/>
              </w:rPr>
            </w:pPr>
          </w:p>
        </w:tc>
      </w:tr>
      <w:tr w14:paraId="74792D35">
        <w:tblPrEx>
          <w:tblCellMar>
            <w:top w:w="0" w:type="dxa"/>
            <w:left w:w="0" w:type="dxa"/>
            <w:bottom w:w="0" w:type="dxa"/>
            <w:right w:w="0" w:type="dxa"/>
          </w:tblCellMar>
        </w:tblPrEx>
        <w:trPr>
          <w:cantSplit/>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83AC8">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15</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44C7B">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10支装口服液包装纸盒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ED5D4">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保肾口服液</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F8B3A">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10支/盒</w:t>
            </w:r>
          </w:p>
        </w:tc>
        <w:tc>
          <w:tcPr>
            <w:tcW w:w="34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965D4">
            <w:pPr>
              <w:widowControl/>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350克白卡，140*45*84mm；工艺：彩色印刷，覆膜工艺；含卷筒标签、说明书、塑料内盒；免费设计，免费排版</w:t>
            </w:r>
            <w:r>
              <w:rPr>
                <w:rFonts w:hint="eastAsia" w:ascii="宋体" w:hAnsi="宋体" w:eastAsia="宋体" w:cs="宋体"/>
                <w:color w:val="000000"/>
                <w:kern w:val="0"/>
                <w:sz w:val="21"/>
                <w:szCs w:val="21"/>
                <w:lang w:eastAsia="zh-CN"/>
              </w:rPr>
              <w:t>，</w:t>
            </w:r>
            <w:r>
              <w:rPr>
                <w:rFonts w:hint="eastAsia" w:ascii="宋体" w:hAnsi="宋体" w:eastAsia="宋体" w:cs="宋体"/>
                <w:b/>
                <w:bCs/>
                <w:color w:val="000000"/>
                <w:kern w:val="0"/>
                <w:sz w:val="21"/>
                <w:szCs w:val="21"/>
                <w:lang w:val="en-US" w:eastAsia="zh-CN"/>
              </w:rPr>
              <w:t>须包含塑料内托</w:t>
            </w:r>
          </w:p>
        </w:tc>
      </w:tr>
      <w:tr w14:paraId="623D491C">
        <w:tblPrEx>
          <w:tblCellMar>
            <w:top w:w="0" w:type="dxa"/>
            <w:left w:w="0" w:type="dxa"/>
            <w:bottom w:w="0" w:type="dxa"/>
            <w:right w:w="0" w:type="dxa"/>
          </w:tblCellMar>
        </w:tblPrEx>
        <w:trPr>
          <w:cantSplit/>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4BB53">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16</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6F24B">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16BC">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康达心口服液</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9A4E">
            <w:pPr>
              <w:jc w:val="center"/>
              <w:rPr>
                <w:rFonts w:hint="default" w:ascii="宋体" w:hAnsi="宋体" w:eastAsia="宋体" w:cs="宋体"/>
                <w:color w:val="000000"/>
                <w:sz w:val="21"/>
                <w:szCs w:val="21"/>
              </w:rPr>
            </w:pPr>
          </w:p>
        </w:tc>
        <w:tc>
          <w:tcPr>
            <w:tcW w:w="3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94776">
            <w:pPr>
              <w:rPr>
                <w:rFonts w:hint="default" w:ascii="宋体" w:hAnsi="宋体" w:eastAsia="宋体" w:cs="宋体"/>
                <w:color w:val="000000"/>
                <w:sz w:val="21"/>
                <w:szCs w:val="21"/>
              </w:rPr>
            </w:pPr>
          </w:p>
        </w:tc>
      </w:tr>
      <w:tr w14:paraId="45255819">
        <w:tblPrEx>
          <w:tblCellMar>
            <w:top w:w="0" w:type="dxa"/>
            <w:left w:w="0" w:type="dxa"/>
            <w:bottom w:w="0" w:type="dxa"/>
            <w:right w:w="0" w:type="dxa"/>
          </w:tblCellMar>
        </w:tblPrEx>
        <w:trPr>
          <w:cantSplit/>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A090F">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17</w:t>
            </w: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EBDE1">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B9489">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益肾清浊口服液</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7EAC3">
            <w:pPr>
              <w:jc w:val="center"/>
              <w:rPr>
                <w:rFonts w:hint="default" w:ascii="宋体" w:hAnsi="宋体" w:eastAsia="宋体" w:cs="宋体"/>
                <w:color w:val="000000"/>
                <w:sz w:val="21"/>
                <w:szCs w:val="21"/>
              </w:rPr>
            </w:pPr>
          </w:p>
        </w:tc>
        <w:tc>
          <w:tcPr>
            <w:tcW w:w="34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ADCD5">
            <w:pPr>
              <w:rPr>
                <w:rFonts w:hint="default" w:ascii="宋体" w:hAnsi="宋体" w:eastAsia="宋体" w:cs="宋体"/>
                <w:color w:val="000000"/>
                <w:sz w:val="21"/>
                <w:szCs w:val="21"/>
              </w:rPr>
            </w:pPr>
          </w:p>
        </w:tc>
      </w:tr>
      <w:tr w14:paraId="3446444E">
        <w:tblPrEx>
          <w:tblCellMar>
            <w:top w:w="0" w:type="dxa"/>
            <w:left w:w="0" w:type="dxa"/>
            <w:bottom w:w="0" w:type="dxa"/>
            <w:right w:w="0" w:type="dxa"/>
          </w:tblCellMar>
        </w:tblPrEx>
        <w:trPr>
          <w:cantSplit/>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86115">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18</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ACFCC">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搽剂包装纸盒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B8B53">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紫草油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3C178">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30ml/瓶</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C393D">
            <w:pPr>
              <w:widowControl/>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350克白卡，40*40*75mm；工艺：彩色印刷，覆膜工艺；含卷筒标签、说明书；免费设计，免费排版</w:t>
            </w:r>
          </w:p>
        </w:tc>
      </w:tr>
      <w:tr w14:paraId="32FB419B">
        <w:tblPrEx>
          <w:tblCellMar>
            <w:top w:w="0" w:type="dxa"/>
            <w:left w:w="0" w:type="dxa"/>
            <w:bottom w:w="0" w:type="dxa"/>
            <w:right w:w="0" w:type="dxa"/>
          </w:tblCellMar>
        </w:tblPrEx>
        <w:trPr>
          <w:cantSplit/>
          <w:trHeight w:val="468" w:hRule="atLeast"/>
        </w:trPr>
        <w:tc>
          <w:tcPr>
            <w:tcW w:w="5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9F0A5FE">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19</w:t>
            </w:r>
          </w:p>
        </w:tc>
        <w:tc>
          <w:tcPr>
            <w:tcW w:w="1530"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253308A0">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酊剂包装纸盒</w:t>
            </w:r>
          </w:p>
        </w:tc>
        <w:tc>
          <w:tcPr>
            <w:tcW w:w="1935"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CE76221">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活络水</w:t>
            </w:r>
          </w:p>
        </w:tc>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ADF5EA8">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40ml/瓶</w:t>
            </w:r>
          </w:p>
        </w:tc>
        <w:tc>
          <w:tcPr>
            <w:tcW w:w="34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F41C75D">
            <w:pPr>
              <w:widowControl/>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350克白卡，35*35*111mm；工艺：彩色印刷，覆膜工艺；含标签、说明书；免费设计，免费排版</w:t>
            </w:r>
          </w:p>
        </w:tc>
      </w:tr>
      <w:tr w14:paraId="3233A75B">
        <w:tblPrEx>
          <w:tblCellMar>
            <w:top w:w="0" w:type="dxa"/>
            <w:left w:w="0" w:type="dxa"/>
            <w:bottom w:w="0" w:type="dxa"/>
            <w:right w:w="0" w:type="dxa"/>
          </w:tblCellMar>
        </w:tblPrEx>
        <w:trPr>
          <w:cantSplit/>
          <w:trHeight w:val="315" w:hRule="atLeast"/>
        </w:trPr>
        <w:tc>
          <w:tcPr>
            <w:tcW w:w="5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514E9">
            <w:pPr>
              <w:keepNext w:val="0"/>
              <w:keepLines w:val="0"/>
              <w:widowControl/>
              <w:suppressLineNumbers w:val="0"/>
              <w:jc w:val="center"/>
              <w:textAlignment w:val="center"/>
              <w:rPr>
                <w:rFonts w:hint="default"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20</w:t>
            </w:r>
          </w:p>
        </w:tc>
        <w:tc>
          <w:tcPr>
            <w:tcW w:w="1530"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70634F">
            <w:pPr>
              <w:jc w:val="center"/>
              <w:textAlignment w:val="center"/>
              <w:rPr>
                <w:rFonts w:hint="default" w:ascii="宋体" w:hAnsi="宋体" w:eastAsia="宋体" w:cs="宋体"/>
                <w:color w:val="000000"/>
                <w:kern w:val="0"/>
                <w:sz w:val="21"/>
                <w:szCs w:val="21"/>
              </w:rPr>
            </w:pPr>
          </w:p>
        </w:tc>
        <w:tc>
          <w:tcPr>
            <w:tcW w:w="1935"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A3638BC">
            <w:pPr>
              <w:jc w:val="center"/>
              <w:textAlignment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双藤痹痛酊</w:t>
            </w:r>
          </w:p>
        </w:tc>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B305D">
            <w:pPr>
              <w:widowControl/>
              <w:jc w:val="center"/>
              <w:textAlignment w:val="center"/>
              <w:rPr>
                <w:rFonts w:hint="default" w:ascii="宋体" w:hAnsi="宋体" w:eastAsia="宋体" w:cs="宋体"/>
                <w:color w:val="000000"/>
                <w:kern w:val="0"/>
                <w:sz w:val="21"/>
                <w:szCs w:val="21"/>
              </w:rPr>
            </w:pPr>
          </w:p>
        </w:tc>
        <w:tc>
          <w:tcPr>
            <w:tcW w:w="34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AD67F">
            <w:pPr>
              <w:widowControl/>
              <w:textAlignment w:val="center"/>
              <w:rPr>
                <w:rFonts w:hint="default" w:ascii="宋体" w:hAnsi="宋体" w:eastAsia="宋体" w:cs="宋体"/>
                <w:color w:val="000000"/>
                <w:kern w:val="0"/>
                <w:sz w:val="21"/>
                <w:szCs w:val="21"/>
              </w:rPr>
            </w:pPr>
          </w:p>
        </w:tc>
      </w:tr>
      <w:tr w14:paraId="1986E3A4">
        <w:tblPrEx>
          <w:tblCellMar>
            <w:top w:w="0" w:type="dxa"/>
            <w:left w:w="0" w:type="dxa"/>
            <w:bottom w:w="0" w:type="dxa"/>
            <w:right w:w="0" w:type="dxa"/>
          </w:tblCellMar>
        </w:tblPrEx>
        <w:trPr>
          <w:cantSplit/>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8F15">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6668">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滴耳剂包装纸盒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BDAD6">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水杨酸滴耳液</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CA7A">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10ml/瓶</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D1F5D">
            <w:pPr>
              <w:widowControl/>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350克白卡，40*40*75mm；工艺：彩色印刷，覆膜工艺；含标签、说明书；免费设计，免费排版</w:t>
            </w:r>
          </w:p>
        </w:tc>
      </w:tr>
      <w:tr w14:paraId="21CF7AE4">
        <w:tblPrEx>
          <w:tblCellMar>
            <w:top w:w="0" w:type="dxa"/>
            <w:left w:w="0" w:type="dxa"/>
            <w:bottom w:w="0" w:type="dxa"/>
            <w:right w:w="0" w:type="dxa"/>
          </w:tblCellMar>
        </w:tblPrEx>
        <w:trPr>
          <w:cantSplit/>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BD4D7">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C09FF">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滴鼻剂包装纸盒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43AF7">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rPr>
              <w:t>醒鼻凝胶滴鼻</w:t>
            </w:r>
            <w:r>
              <w:rPr>
                <w:rFonts w:hint="eastAsia" w:ascii="宋体" w:hAnsi="宋体" w:eastAsia="宋体" w:cs="宋体"/>
                <w:color w:val="000000"/>
                <w:kern w:val="0"/>
                <w:sz w:val="21"/>
                <w:szCs w:val="21"/>
                <w:lang w:val="en-US" w:eastAsia="zh-CN"/>
              </w:rPr>
              <w:t>液</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7B3D9">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8ml/瓶</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A0834">
            <w:pPr>
              <w:widowControl/>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350克白卡，40*40*75mm；工艺：彩色印刷，覆膜工艺；含标签、说明书；免费设计，免费排版</w:t>
            </w:r>
          </w:p>
        </w:tc>
      </w:tr>
      <w:tr w14:paraId="02C4F2D3">
        <w:tblPrEx>
          <w:tblCellMar>
            <w:top w:w="0" w:type="dxa"/>
            <w:left w:w="0" w:type="dxa"/>
            <w:bottom w:w="0" w:type="dxa"/>
            <w:right w:w="0" w:type="dxa"/>
          </w:tblCellMar>
        </w:tblPrEx>
        <w:trPr>
          <w:cantSplit/>
          <w:trHeight w:val="520" w:hRule="atLeast"/>
        </w:trPr>
        <w:tc>
          <w:tcPr>
            <w:tcW w:w="5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BC0E70F">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23</w:t>
            </w:r>
          </w:p>
        </w:tc>
        <w:tc>
          <w:tcPr>
            <w:tcW w:w="15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210908A">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软膏剂包装纸盒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14674">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紫白膏</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4C90C">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20g/支</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1075E">
            <w:pPr>
              <w:widowControl/>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350克白卡，</w:t>
            </w:r>
            <w:r>
              <w:rPr>
                <w:rFonts w:hint="eastAsia" w:ascii="宋体" w:hAnsi="宋体" w:eastAsia="宋体" w:cs="宋体"/>
                <w:color w:val="000000"/>
                <w:kern w:val="0"/>
                <w:sz w:val="21"/>
                <w:szCs w:val="21"/>
                <w:lang w:val="en-US" w:eastAsia="zh-CN"/>
              </w:rPr>
              <w:t>23</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143</w:t>
            </w:r>
            <w:r>
              <w:rPr>
                <w:rFonts w:hint="eastAsia" w:ascii="宋体" w:hAnsi="宋体" w:eastAsia="宋体" w:cs="宋体"/>
                <w:color w:val="000000"/>
                <w:kern w:val="0"/>
                <w:sz w:val="21"/>
                <w:szCs w:val="21"/>
              </w:rPr>
              <w:t>mm；工艺：彩色印刷，覆膜工艺；含说明书；免费设计，免费排版</w:t>
            </w:r>
          </w:p>
        </w:tc>
      </w:tr>
      <w:tr w14:paraId="1A04370B">
        <w:tblPrEx>
          <w:tblCellMar>
            <w:top w:w="0" w:type="dxa"/>
            <w:left w:w="0" w:type="dxa"/>
            <w:bottom w:w="0" w:type="dxa"/>
            <w:right w:w="0" w:type="dxa"/>
          </w:tblCellMar>
        </w:tblPrEx>
        <w:trPr>
          <w:cantSplit/>
          <w:trHeight w:val="520" w:hRule="atLeast"/>
        </w:trPr>
        <w:tc>
          <w:tcPr>
            <w:tcW w:w="5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C42C5">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24</w:t>
            </w:r>
          </w:p>
        </w:tc>
        <w:tc>
          <w:tcPr>
            <w:tcW w:w="1530"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1101D8CF">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合剂包装纸盒</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A4E11">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甘安合剂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F09FC">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120ml/瓶</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FA903">
            <w:pPr>
              <w:widowControl/>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350克白卡，50*50*123mm；工艺：彩色印刷，覆膜工艺；含标签、说明书；免费设计，免费排版</w:t>
            </w:r>
          </w:p>
        </w:tc>
      </w:tr>
      <w:tr w14:paraId="00E4CCE4">
        <w:tblPrEx>
          <w:tblCellMar>
            <w:top w:w="0" w:type="dxa"/>
            <w:left w:w="0" w:type="dxa"/>
            <w:bottom w:w="0" w:type="dxa"/>
            <w:right w:w="0" w:type="dxa"/>
          </w:tblCellMar>
        </w:tblPrEx>
        <w:trPr>
          <w:cantSplit/>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C87B0">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25</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4C1BC97">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43CD5">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水合氯醛口服溶液</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29E4B">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10ml/瓶</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AEBE7">
            <w:pPr>
              <w:rPr>
                <w:rFonts w:hint="default" w:ascii="宋体" w:hAnsi="宋体" w:eastAsia="宋体" w:cs="宋体"/>
                <w:color w:val="000000"/>
                <w:sz w:val="21"/>
                <w:szCs w:val="21"/>
              </w:rPr>
            </w:pPr>
            <w:r>
              <w:rPr>
                <w:rFonts w:hint="eastAsia" w:ascii="宋体" w:hAnsi="宋体" w:eastAsia="宋体" w:cs="宋体"/>
                <w:color w:val="000000"/>
                <w:kern w:val="0"/>
                <w:sz w:val="21"/>
                <w:szCs w:val="21"/>
              </w:rPr>
              <w:t>350克白卡，</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35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53</w:t>
            </w:r>
            <w:r>
              <w:rPr>
                <w:rFonts w:hint="eastAsia" w:ascii="宋体" w:hAnsi="宋体" w:eastAsia="宋体" w:cs="宋体"/>
                <w:color w:val="000000"/>
                <w:kern w:val="0"/>
                <w:sz w:val="21"/>
                <w:szCs w:val="21"/>
              </w:rPr>
              <w:t>mm；工艺：彩色印刷，覆膜工艺；含标签</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说明书；免费设计，免费排版</w:t>
            </w:r>
          </w:p>
        </w:tc>
      </w:tr>
      <w:tr w14:paraId="4C1E6549">
        <w:tblPrEx>
          <w:tblCellMar>
            <w:top w:w="0" w:type="dxa"/>
            <w:left w:w="0" w:type="dxa"/>
            <w:bottom w:w="0" w:type="dxa"/>
            <w:right w:w="0" w:type="dxa"/>
          </w:tblCellMar>
        </w:tblPrEx>
        <w:trPr>
          <w:cantSplit/>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F8CB6">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26</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CC4EA40">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EFE1F">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艾可合剂</w:t>
            </w:r>
          </w:p>
        </w:tc>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B6D4641">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250ml/瓶</w:t>
            </w:r>
          </w:p>
        </w:tc>
        <w:tc>
          <w:tcPr>
            <w:tcW w:w="34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81980EB">
            <w:pPr>
              <w:widowControl/>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350克白卡，70*70*150mm；工艺：彩色印刷，覆膜工艺；含</w:t>
            </w:r>
            <w:r>
              <w:rPr>
                <w:rFonts w:hint="eastAsia" w:ascii="宋体" w:hAnsi="宋体" w:eastAsia="宋体" w:cs="宋体"/>
                <w:color w:val="000000"/>
                <w:kern w:val="0"/>
                <w:sz w:val="21"/>
                <w:szCs w:val="21"/>
                <w:lang w:val="en-US" w:eastAsia="zh-CN"/>
              </w:rPr>
              <w:t>卷筒</w:t>
            </w:r>
            <w:r>
              <w:rPr>
                <w:rFonts w:hint="eastAsia" w:ascii="宋体" w:hAnsi="宋体" w:eastAsia="宋体" w:cs="宋体"/>
                <w:color w:val="000000"/>
                <w:kern w:val="0"/>
                <w:sz w:val="21"/>
                <w:szCs w:val="21"/>
              </w:rPr>
              <w:t>标签、说明书；免费设计，免费排版</w:t>
            </w:r>
          </w:p>
        </w:tc>
      </w:tr>
      <w:tr w14:paraId="5B1D8F68">
        <w:tblPrEx>
          <w:tblCellMar>
            <w:top w:w="0" w:type="dxa"/>
            <w:left w:w="0" w:type="dxa"/>
            <w:bottom w:w="0" w:type="dxa"/>
            <w:right w:w="0" w:type="dxa"/>
          </w:tblCellMar>
        </w:tblPrEx>
        <w:trPr>
          <w:cantSplit/>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0096A">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27</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770DA39">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18E12">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益肾降糖饮</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05BBF258">
            <w:pPr>
              <w:jc w:val="center"/>
              <w:rPr>
                <w:rFonts w:hint="default" w:ascii="宋体" w:hAnsi="宋体" w:eastAsia="宋体" w:cs="宋体"/>
                <w:color w:val="000000"/>
                <w:sz w:val="21"/>
                <w:szCs w:val="21"/>
              </w:rPr>
            </w:pPr>
          </w:p>
        </w:tc>
        <w:tc>
          <w:tcPr>
            <w:tcW w:w="34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DEF92D9">
            <w:pPr>
              <w:rPr>
                <w:rFonts w:hint="default" w:ascii="宋体" w:hAnsi="宋体" w:eastAsia="宋体" w:cs="宋体"/>
                <w:color w:val="000000"/>
                <w:sz w:val="21"/>
                <w:szCs w:val="21"/>
              </w:rPr>
            </w:pPr>
          </w:p>
        </w:tc>
      </w:tr>
      <w:tr w14:paraId="4B637E78">
        <w:tblPrEx>
          <w:tblCellMar>
            <w:top w:w="0" w:type="dxa"/>
            <w:left w:w="0" w:type="dxa"/>
            <w:bottom w:w="0" w:type="dxa"/>
            <w:right w:w="0" w:type="dxa"/>
          </w:tblCellMar>
        </w:tblPrEx>
        <w:trPr>
          <w:cantSplit/>
          <w:trHeight w:val="390" w:hRule="atLeast"/>
        </w:trPr>
        <w:tc>
          <w:tcPr>
            <w:tcW w:w="5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992AC3E">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28</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27A3221">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4166327">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白及糖浆</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1825AF0">
            <w:pPr>
              <w:jc w:val="center"/>
              <w:rPr>
                <w:rFonts w:hint="default" w:ascii="宋体" w:hAnsi="宋体" w:eastAsia="宋体" w:cs="宋体"/>
                <w:color w:val="000000"/>
                <w:sz w:val="21"/>
                <w:szCs w:val="21"/>
              </w:rPr>
            </w:pPr>
          </w:p>
        </w:tc>
        <w:tc>
          <w:tcPr>
            <w:tcW w:w="34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5469D0B">
            <w:pPr>
              <w:rPr>
                <w:rFonts w:hint="default" w:ascii="宋体" w:hAnsi="宋体" w:eastAsia="宋体" w:cs="宋体"/>
                <w:color w:val="000000"/>
                <w:sz w:val="21"/>
                <w:szCs w:val="21"/>
              </w:rPr>
            </w:pPr>
          </w:p>
        </w:tc>
      </w:tr>
      <w:tr w14:paraId="5020B031">
        <w:tblPrEx>
          <w:tblCellMar>
            <w:top w:w="0" w:type="dxa"/>
            <w:left w:w="0" w:type="dxa"/>
            <w:bottom w:w="0" w:type="dxa"/>
            <w:right w:w="0" w:type="dxa"/>
          </w:tblCellMar>
        </w:tblPrEx>
        <w:trPr>
          <w:cantSplit/>
          <w:trHeight w:val="422" w:hRule="atLeast"/>
        </w:trPr>
        <w:tc>
          <w:tcPr>
            <w:tcW w:w="5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EB7C">
            <w:pPr>
              <w:keepNext w:val="0"/>
              <w:keepLines w:val="0"/>
              <w:widowControl/>
              <w:suppressLineNumbers w:val="0"/>
              <w:jc w:val="center"/>
              <w:textAlignment w:val="center"/>
              <w:rPr>
                <w:rFonts w:hint="default"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29</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68BA587">
            <w:pPr>
              <w:jc w:val="center"/>
              <w:rPr>
                <w:rFonts w:hint="default" w:ascii="宋体" w:hAnsi="宋体" w:eastAsia="宋体" w:cs="宋体"/>
                <w:color w:val="000000"/>
                <w:sz w:val="21"/>
                <w:szCs w:val="21"/>
              </w:rPr>
            </w:pPr>
          </w:p>
        </w:tc>
        <w:tc>
          <w:tcPr>
            <w:tcW w:w="19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3331E">
            <w:pPr>
              <w:widowControl w:val="0"/>
              <w:ind w:firstLine="546" w:firstLineChars="260"/>
              <w:jc w:val="both"/>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尿感合剂</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A12108A">
            <w:pPr>
              <w:jc w:val="center"/>
              <w:rPr>
                <w:rFonts w:hint="default" w:ascii="宋体" w:hAnsi="宋体" w:eastAsia="宋体" w:cs="宋体"/>
                <w:color w:val="000000"/>
                <w:sz w:val="21"/>
                <w:szCs w:val="21"/>
              </w:rPr>
            </w:pPr>
          </w:p>
        </w:tc>
        <w:tc>
          <w:tcPr>
            <w:tcW w:w="34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D800A68">
            <w:pPr>
              <w:rPr>
                <w:rFonts w:hint="default" w:ascii="宋体" w:hAnsi="宋体" w:eastAsia="宋体" w:cs="宋体"/>
                <w:color w:val="000000"/>
                <w:sz w:val="21"/>
                <w:szCs w:val="21"/>
              </w:rPr>
            </w:pPr>
          </w:p>
        </w:tc>
      </w:tr>
      <w:tr w14:paraId="0265E2FB">
        <w:tblPrEx>
          <w:tblCellMar>
            <w:top w:w="0" w:type="dxa"/>
            <w:left w:w="0" w:type="dxa"/>
            <w:bottom w:w="0" w:type="dxa"/>
            <w:right w:w="0" w:type="dxa"/>
          </w:tblCellMar>
        </w:tblPrEx>
        <w:trPr>
          <w:cantSplit/>
          <w:trHeight w:val="422" w:hRule="atLeast"/>
        </w:trPr>
        <w:tc>
          <w:tcPr>
            <w:tcW w:w="5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DCAF5">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30</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81A7CDE">
            <w:pPr>
              <w:jc w:val="center"/>
              <w:rPr>
                <w:rFonts w:hint="default" w:ascii="宋体" w:hAnsi="宋体" w:eastAsia="宋体" w:cs="宋体"/>
                <w:color w:val="000000"/>
                <w:sz w:val="21"/>
                <w:szCs w:val="21"/>
              </w:rPr>
            </w:pPr>
          </w:p>
        </w:tc>
        <w:tc>
          <w:tcPr>
            <w:tcW w:w="19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F29B1">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1"/>
                <w:szCs w:val="21"/>
                <w:u w:val="none"/>
                <w:lang w:val="en-US" w:eastAsia="zh-CN" w:bidi="ar"/>
              </w:rPr>
              <w:t>复方黄花洗剂</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D6113E6">
            <w:pPr>
              <w:jc w:val="center"/>
              <w:rPr>
                <w:rFonts w:hint="default" w:ascii="宋体" w:hAnsi="宋体" w:eastAsia="宋体" w:cs="宋体"/>
                <w:color w:val="000000"/>
                <w:sz w:val="21"/>
                <w:szCs w:val="21"/>
              </w:rPr>
            </w:pPr>
          </w:p>
        </w:tc>
        <w:tc>
          <w:tcPr>
            <w:tcW w:w="34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37C3748">
            <w:pPr>
              <w:rPr>
                <w:rFonts w:hint="default" w:ascii="宋体" w:hAnsi="宋体" w:eastAsia="宋体" w:cs="宋体"/>
                <w:color w:val="000000"/>
                <w:sz w:val="21"/>
                <w:szCs w:val="21"/>
              </w:rPr>
            </w:pPr>
          </w:p>
        </w:tc>
      </w:tr>
      <w:tr w14:paraId="5EBDCF95">
        <w:tblPrEx>
          <w:tblCellMar>
            <w:top w:w="0" w:type="dxa"/>
            <w:left w:w="0" w:type="dxa"/>
            <w:bottom w:w="0" w:type="dxa"/>
            <w:right w:w="0" w:type="dxa"/>
          </w:tblCellMar>
        </w:tblPrEx>
        <w:trPr>
          <w:cantSplit/>
          <w:trHeight w:val="422" w:hRule="atLeast"/>
        </w:trPr>
        <w:tc>
          <w:tcPr>
            <w:tcW w:w="5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98B6">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31</w:t>
            </w:r>
          </w:p>
        </w:tc>
        <w:tc>
          <w:tcPr>
            <w:tcW w:w="15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EB602">
            <w:pPr>
              <w:jc w:val="center"/>
              <w:rPr>
                <w:rFonts w:hint="default" w:ascii="宋体" w:hAnsi="宋体" w:eastAsia="宋体" w:cs="宋体"/>
                <w:color w:val="000000"/>
                <w:sz w:val="21"/>
                <w:szCs w:val="21"/>
              </w:rPr>
            </w:pPr>
          </w:p>
        </w:tc>
        <w:tc>
          <w:tcPr>
            <w:tcW w:w="19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2C235">
            <w:pPr>
              <w:keepNext w:val="0"/>
              <w:keepLines w:val="0"/>
              <w:widowControl/>
              <w:suppressLineNumbers w:val="0"/>
              <w:jc w:val="center"/>
              <w:textAlignment w:val="center"/>
              <w:rPr>
                <w:rFonts w:hint="default" w:ascii="Times New Roman" w:hAnsi="Times New Roman" w:eastAsia="宋体" w:cs="Times New Roman"/>
                <w:sz w:val="21"/>
                <w:szCs w:val="21"/>
              </w:rPr>
            </w:pPr>
            <w:r>
              <w:rPr>
                <w:rFonts w:hint="eastAsia" w:ascii="宋体" w:hAnsi="宋体" w:eastAsia="宋体" w:cs="宋体"/>
                <w:i w:val="0"/>
                <w:iCs w:val="0"/>
                <w:color w:val="000000"/>
                <w:kern w:val="0"/>
                <w:sz w:val="21"/>
                <w:szCs w:val="21"/>
                <w:u w:val="none"/>
                <w:lang w:val="en-US" w:eastAsia="zh-CN" w:bidi="ar"/>
              </w:rPr>
              <w:t>升降利咽合剂</w:t>
            </w:r>
          </w:p>
        </w:tc>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027E7">
            <w:pPr>
              <w:jc w:val="center"/>
              <w:rPr>
                <w:rFonts w:hint="default" w:ascii="宋体" w:hAnsi="宋体" w:eastAsia="宋体" w:cs="宋体"/>
                <w:color w:val="000000"/>
                <w:sz w:val="21"/>
                <w:szCs w:val="21"/>
              </w:rPr>
            </w:pPr>
          </w:p>
        </w:tc>
        <w:tc>
          <w:tcPr>
            <w:tcW w:w="34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40AF">
            <w:pPr>
              <w:rPr>
                <w:rFonts w:hint="default" w:ascii="宋体" w:hAnsi="宋体" w:eastAsia="宋体" w:cs="宋体"/>
                <w:color w:val="000000"/>
                <w:sz w:val="21"/>
                <w:szCs w:val="21"/>
              </w:rPr>
            </w:pPr>
          </w:p>
        </w:tc>
      </w:tr>
      <w:tr w14:paraId="15D01295">
        <w:tblPrEx>
          <w:tblCellMar>
            <w:top w:w="0" w:type="dxa"/>
            <w:left w:w="0" w:type="dxa"/>
            <w:bottom w:w="0" w:type="dxa"/>
            <w:right w:w="0" w:type="dxa"/>
          </w:tblCellMar>
        </w:tblPrEx>
        <w:trPr>
          <w:cantSplit/>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0C058">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970CC">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标签</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A0785">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537ED">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33C52">
            <w:pPr>
              <w:widowControl/>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含</w:t>
            </w:r>
            <w:r>
              <w:rPr>
                <w:rFonts w:hint="eastAsia" w:ascii="宋体" w:hAnsi="宋体" w:eastAsia="宋体" w:cs="宋体"/>
                <w:color w:val="000000"/>
                <w:kern w:val="0"/>
                <w:sz w:val="21"/>
                <w:szCs w:val="21"/>
                <w:lang w:val="en-US" w:eastAsia="zh-CN"/>
              </w:rPr>
              <w:t>内外用标签，10ml，80ml，100ml，120ml，250ml，500ml等7个规格，11个品种</w:t>
            </w:r>
          </w:p>
        </w:tc>
      </w:tr>
      <w:tr w14:paraId="47A60230">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B65EE">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33</w:t>
            </w:r>
          </w:p>
        </w:tc>
        <w:tc>
          <w:tcPr>
            <w:tcW w:w="15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E106E41">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铝箔袋</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8A9E">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益肾降浊颗粒包装袋</w:t>
            </w:r>
          </w:p>
        </w:tc>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7D627A0">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10g</w:t>
            </w:r>
          </w:p>
        </w:tc>
        <w:tc>
          <w:tcPr>
            <w:tcW w:w="345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E31B44F">
            <w:pPr>
              <w:widowControl/>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铝箔, 80*120mm；免费设计，免费排版</w:t>
            </w:r>
            <w:r>
              <w:rPr>
                <w:rFonts w:hint="eastAsia" w:ascii="宋体" w:hAnsi="宋体" w:eastAsia="宋体" w:cs="宋体"/>
                <w:color w:val="000000"/>
                <w:kern w:val="0"/>
                <w:sz w:val="21"/>
                <w:szCs w:val="21"/>
                <w:lang w:eastAsia="zh-CN"/>
              </w:rPr>
              <w:t>。</w:t>
            </w:r>
            <w:r>
              <w:rPr>
                <w:rFonts w:hint="eastAsia" w:ascii="宋体" w:hAnsi="宋体" w:eastAsia="宋体" w:cs="宋体"/>
                <w:b/>
                <w:bCs/>
                <w:color w:val="000000"/>
                <w:kern w:val="0"/>
                <w:sz w:val="21"/>
                <w:szCs w:val="21"/>
                <w:lang w:val="en-US" w:eastAsia="zh-CN"/>
              </w:rPr>
              <w:t>具备</w:t>
            </w:r>
            <w:r>
              <w:rPr>
                <w:rFonts w:hint="eastAsia" w:ascii="宋体" w:hAnsi="宋体" w:eastAsia="宋体" w:cs="宋体"/>
                <w:b/>
                <w:bCs/>
                <w:color w:val="auto"/>
                <w:kern w:val="0"/>
                <w:sz w:val="21"/>
                <w:szCs w:val="21"/>
                <w:lang w:val="en-US" w:eastAsia="zh-CN"/>
              </w:rPr>
              <w:t>生产厂家的国家药品监督管理局药品审评中心网站登记页面截图、生产厂家授权书盖章件。</w:t>
            </w:r>
          </w:p>
        </w:tc>
      </w:tr>
      <w:tr w14:paraId="7BBD4FF2">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D201E">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34</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5C5FBB4">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3AB1">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清解肾康灵颗粒包装袋</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E26681B">
            <w:pPr>
              <w:jc w:val="center"/>
              <w:rPr>
                <w:rFonts w:hint="default" w:ascii="宋体" w:hAnsi="宋体" w:eastAsia="宋体" w:cs="宋体"/>
                <w:color w:val="000000"/>
                <w:sz w:val="21"/>
                <w:szCs w:val="21"/>
              </w:rPr>
            </w:pPr>
          </w:p>
        </w:tc>
        <w:tc>
          <w:tcPr>
            <w:tcW w:w="34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C1CCB5C">
            <w:pPr>
              <w:rPr>
                <w:rFonts w:hint="default" w:ascii="宋体" w:hAnsi="宋体" w:eastAsia="宋体" w:cs="宋体"/>
                <w:color w:val="000000"/>
                <w:sz w:val="21"/>
                <w:szCs w:val="21"/>
              </w:rPr>
            </w:pPr>
          </w:p>
        </w:tc>
      </w:tr>
      <w:tr w14:paraId="7EFFC416">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7F285">
            <w:pPr>
              <w:keepNext w:val="0"/>
              <w:keepLines w:val="0"/>
              <w:widowControl/>
              <w:suppressLineNumbers w:val="0"/>
              <w:jc w:val="center"/>
              <w:textAlignment w:val="center"/>
              <w:rPr>
                <w:rFonts w:hint="default"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35</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0DFB270">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2A53E">
            <w:pPr>
              <w:widowControl/>
              <w:jc w:val="center"/>
              <w:textAlignment w:val="center"/>
              <w:rPr>
                <w:rFonts w:hint="default" w:ascii="宋体" w:hAnsi="宋体" w:eastAsia="宋体" w:cs="宋体"/>
                <w:color w:val="000000"/>
                <w:sz w:val="21"/>
                <w:szCs w:val="21"/>
              </w:rPr>
            </w:pPr>
            <w:r>
              <w:rPr>
                <w:rFonts w:hint="eastAsia" w:ascii="宋体" w:hAnsi="宋体" w:eastAsia="宋体" w:cs="宋体"/>
                <w:color w:val="000000"/>
                <w:kern w:val="0"/>
                <w:sz w:val="21"/>
                <w:szCs w:val="21"/>
              </w:rPr>
              <w:t>已金排石颗粒包装袋</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5BE0A17">
            <w:pPr>
              <w:jc w:val="center"/>
              <w:rPr>
                <w:rFonts w:hint="default" w:ascii="宋体" w:hAnsi="宋体" w:eastAsia="宋体" w:cs="宋体"/>
                <w:color w:val="000000"/>
                <w:sz w:val="21"/>
                <w:szCs w:val="21"/>
              </w:rPr>
            </w:pPr>
          </w:p>
        </w:tc>
        <w:tc>
          <w:tcPr>
            <w:tcW w:w="34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182FCC2">
            <w:pPr>
              <w:rPr>
                <w:rFonts w:hint="default" w:ascii="宋体" w:hAnsi="宋体" w:eastAsia="宋体" w:cs="宋体"/>
                <w:color w:val="000000"/>
                <w:sz w:val="21"/>
                <w:szCs w:val="21"/>
              </w:rPr>
            </w:pPr>
          </w:p>
        </w:tc>
      </w:tr>
      <w:tr w14:paraId="31DB3075">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2C88C">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36</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8AEEA4E">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193F0">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蛭黄癃闭颗粒</w:t>
            </w: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B6AEA36">
            <w:pPr>
              <w:keepNext w:val="0"/>
              <w:keepLines w:val="0"/>
              <w:widowControl/>
              <w:suppressLineNumbers w:val="0"/>
              <w:jc w:val="center"/>
              <w:textAlignment w:val="center"/>
              <w:rPr>
                <w:rFonts w:hint="default" w:ascii="宋体" w:hAnsi="宋体" w:eastAsia="宋体" w:cs="宋体"/>
                <w:color w:val="000000"/>
                <w:sz w:val="21"/>
                <w:szCs w:val="21"/>
              </w:rPr>
            </w:pPr>
          </w:p>
        </w:tc>
        <w:tc>
          <w:tcPr>
            <w:tcW w:w="345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228551E">
            <w:pPr>
              <w:rPr>
                <w:rFonts w:hint="default" w:ascii="宋体" w:hAnsi="宋体" w:eastAsia="宋体" w:cs="宋体"/>
                <w:color w:val="000000"/>
                <w:sz w:val="21"/>
                <w:szCs w:val="21"/>
              </w:rPr>
            </w:pPr>
          </w:p>
        </w:tc>
      </w:tr>
      <w:tr w14:paraId="6E0C598A">
        <w:tblPrEx>
          <w:tblCellMar>
            <w:top w:w="0" w:type="dxa"/>
            <w:left w:w="0" w:type="dxa"/>
            <w:bottom w:w="0" w:type="dxa"/>
            <w:right w:w="0" w:type="dxa"/>
          </w:tblCellMar>
        </w:tblPrEx>
        <w:trPr>
          <w:cantSplit/>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E0E4">
            <w:pPr>
              <w:keepNext w:val="0"/>
              <w:keepLines w:val="0"/>
              <w:widowControl/>
              <w:suppressLineNumbers w:val="0"/>
              <w:jc w:val="center"/>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37</w:t>
            </w:r>
          </w:p>
        </w:tc>
        <w:tc>
          <w:tcPr>
            <w:tcW w:w="15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FBB46">
            <w:pPr>
              <w:jc w:val="center"/>
              <w:rPr>
                <w:rFonts w:hint="default" w:ascii="宋体" w:hAnsi="宋体" w:eastAsia="宋体" w:cs="宋体"/>
                <w:color w:val="000000"/>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79B7">
            <w:pPr>
              <w:keepNext w:val="0"/>
              <w:keepLines w:val="0"/>
              <w:widowControl/>
              <w:suppressLineNumbers w:val="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u w:val="none"/>
                <w:lang w:val="en-US" w:eastAsia="zh-CN" w:bidi="ar"/>
              </w:rPr>
              <w:t>复方茵陈脂肝颗粒</w:t>
            </w:r>
          </w:p>
        </w:tc>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ABE6E">
            <w:pPr>
              <w:keepNext w:val="0"/>
              <w:keepLines w:val="0"/>
              <w:widowControl/>
              <w:suppressLineNumbers w:val="0"/>
              <w:jc w:val="center"/>
              <w:textAlignment w:val="center"/>
              <w:rPr>
                <w:rFonts w:hint="default" w:ascii="宋体" w:hAnsi="宋体" w:eastAsia="宋体" w:cs="宋体"/>
                <w:color w:val="000000"/>
                <w:sz w:val="21"/>
                <w:szCs w:val="21"/>
              </w:rPr>
            </w:pPr>
          </w:p>
        </w:tc>
        <w:tc>
          <w:tcPr>
            <w:tcW w:w="345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9A51B">
            <w:pPr>
              <w:rPr>
                <w:rFonts w:hint="default" w:ascii="宋体" w:hAnsi="宋体" w:eastAsia="宋体" w:cs="宋体"/>
                <w:color w:val="000000"/>
                <w:sz w:val="21"/>
                <w:szCs w:val="21"/>
              </w:rPr>
            </w:pPr>
          </w:p>
        </w:tc>
      </w:tr>
    </w:tbl>
    <w:p w14:paraId="5A6AC2BE">
      <w:pPr>
        <w:numPr>
          <w:ilvl w:val="0"/>
          <w:numId w:val="0"/>
        </w:numPr>
        <w:pBdr>
          <w:top w:val="none" w:color="000000" w:sz="0" w:space="0"/>
          <w:left w:val="none" w:color="000000" w:sz="0" w:space="0"/>
          <w:bottom w:val="none" w:color="000000" w:sz="0" w:space="0"/>
          <w:right w:val="none" w:color="000000" w:sz="0" w:space="0"/>
        </w:pBdr>
        <w:spacing w:before="0" w:after="0" w:line="360" w:lineRule="auto"/>
        <w:ind w:left="482" w:leftChars="0" w:right="0" w:rightChars="0"/>
        <w:rPr>
          <w:rFonts w:hint="eastAsia" w:ascii="宋体" w:hAnsi="宋体" w:eastAsia="宋体" w:cs="宋体"/>
          <w:b/>
          <w:bCs w:val="0"/>
          <w:color w:val="000000"/>
          <w:sz w:val="24"/>
          <w:lang w:val="en-US" w:eastAsia="zh-CN"/>
        </w:rPr>
      </w:pPr>
    </w:p>
    <w:p w14:paraId="3A8C52A2">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4.2供应商须提供承诺投标产品符合药剂包装的国家有关规定的声明函，并承担违反此承诺所造成的一切后果。</w:t>
      </w:r>
    </w:p>
    <w:p w14:paraId="0198CD0B">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4.3自院方通知供应商之日起7天内将指定数量产品免费送货到院方指定位置，若在规定时间未将货物送到指定位置的按每批次2000元罚款，若经采购人再次通知超过3天仍未交付货物的在原有基础上再罚款3000元，若经采购人通知三次货物仍未到位的，采购人有权无条件终止合同，由此对采购人造成的损失由中标人承担。</w:t>
      </w:r>
    </w:p>
    <w:p w14:paraId="733EF968">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color w:val="000000"/>
          <w:sz w:val="24"/>
          <w:lang w:val="en-US" w:eastAsia="zh-CN"/>
        </w:rPr>
      </w:pPr>
      <w:r>
        <w:rPr>
          <w:rFonts w:hint="eastAsia" w:ascii="宋体" w:hAnsi="宋体" w:eastAsia="宋体" w:cs="宋体"/>
          <w:b w:val="0"/>
          <w:bCs/>
          <w:color w:val="000000"/>
          <w:sz w:val="24"/>
          <w:lang w:val="en-US" w:eastAsia="zh-CN"/>
        </w:rPr>
        <w:t>4.4纸盒的材质、外观必须按院方要求生产，否则院方有权拒收，因此产生的损失由中标人自行承担。</w:t>
      </w:r>
    </w:p>
    <w:p w14:paraId="4B6E0415">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4.5本项目签订合同期限为1年。</w:t>
      </w:r>
    </w:p>
    <w:p w14:paraId="5EF27A0C">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4.6本项目不接受联合体投标。</w:t>
      </w:r>
    </w:p>
    <w:p w14:paraId="58F8FD95">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36"/>
          <w:szCs w:val="36"/>
        </w:rPr>
      </w:pPr>
      <w:r>
        <w:rPr>
          <w:rFonts w:hint="eastAsia" w:ascii="宋体" w:hAnsi="宋体"/>
          <w:b/>
          <w:color w:val="auto"/>
          <w:spacing w:val="-12"/>
          <w:sz w:val="36"/>
          <w:szCs w:val="36"/>
        </w:rPr>
        <w:t>四、投标文件的要求</w:t>
      </w:r>
    </w:p>
    <w:p w14:paraId="7400096E">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24"/>
          <w:szCs w:val="24"/>
        </w:rPr>
      </w:pPr>
      <w:r>
        <w:rPr>
          <w:rFonts w:hint="eastAsia" w:ascii="宋体" w:hAnsi="宋体"/>
          <w:b/>
          <w:color w:val="auto"/>
          <w:sz w:val="24"/>
          <w:szCs w:val="24"/>
        </w:rPr>
        <w:t>（包含但不限于以下要求）</w:t>
      </w:r>
    </w:p>
    <w:p w14:paraId="7F1D923A">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firstLine="434" w:firstLineChars="200"/>
        <w:textAlignment w:val="auto"/>
        <w:rPr>
          <w:rFonts w:ascii="宋体" w:hAnsi="宋体"/>
          <w:b/>
          <w:color w:val="auto"/>
          <w:spacing w:val="-12"/>
          <w:sz w:val="24"/>
          <w:szCs w:val="24"/>
          <w:u w:val="single"/>
        </w:rPr>
      </w:pPr>
      <w:r>
        <w:rPr>
          <w:rFonts w:hint="eastAsia" w:ascii="宋体" w:hAnsi="宋体"/>
          <w:b/>
          <w:color w:val="auto"/>
          <w:spacing w:val="-12"/>
          <w:sz w:val="24"/>
          <w:szCs w:val="24"/>
          <w:u w:val="single"/>
          <w:lang w:eastAsia="zh-CN"/>
        </w:rPr>
        <w:t>供应商</w:t>
      </w:r>
      <w:r>
        <w:rPr>
          <w:rFonts w:hint="eastAsia" w:ascii="宋体" w:hAnsi="宋体"/>
          <w:b/>
          <w:color w:val="auto"/>
          <w:spacing w:val="-12"/>
          <w:sz w:val="24"/>
          <w:szCs w:val="24"/>
          <w:u w:val="single"/>
        </w:rPr>
        <w:t>投标文件为一正三副，同时必须满足以下要求，否则视为无效投标。</w:t>
      </w:r>
    </w:p>
    <w:p w14:paraId="3633703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1、报价表（附表）；</w:t>
      </w:r>
    </w:p>
    <w:p w14:paraId="3B610DE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2、营业执照复印件；</w:t>
      </w:r>
    </w:p>
    <w:p w14:paraId="1ADF36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3、法定代表人身份证明书；</w:t>
      </w:r>
    </w:p>
    <w:p w14:paraId="1A2BBF6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4、法定代表人授权委托书原件并加盖公章(供应商是法定代表人的无需提供)；</w:t>
      </w:r>
    </w:p>
    <w:p w14:paraId="3D90E3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5、法定代表人及投标代表的有效身份证复印件；</w:t>
      </w:r>
    </w:p>
    <w:p w14:paraId="4AF58F6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6、提供报价表第33-37项铝箔袋的生产厂家的国家药品监督管理局药品审评中心网站登记页面截图；</w:t>
      </w:r>
    </w:p>
    <w:p w14:paraId="23ED8C0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7、提供报价表第33-37项铝箔袋的生产厂家授权书并加盖生产厂家公章（投标人为生产厂家的无需提供）；</w:t>
      </w:r>
    </w:p>
    <w:p w14:paraId="3FAA63E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8、提供响应本招标文件采购内容的服务承诺函（格式自拟）；</w:t>
      </w:r>
    </w:p>
    <w:p w14:paraId="246FF9B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lang w:val="en-US" w:eastAsia="zh-CN"/>
        </w:rPr>
        <w:t>9、</w:t>
      </w:r>
      <w:r>
        <w:rPr>
          <w:rFonts w:hint="eastAsia" w:ascii="宋体" w:hAnsi="宋体" w:cs="宋体"/>
          <w:color w:val="000000"/>
          <w:kern w:val="0"/>
          <w:sz w:val="24"/>
        </w:rPr>
        <w:t>无违法记录的书面声明。</w:t>
      </w:r>
    </w:p>
    <w:p w14:paraId="2DE6A775">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注意事项：</w:t>
      </w:r>
    </w:p>
    <w:p w14:paraId="37509137">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ascii="宋体" w:hAnsi="宋体"/>
          <w:b/>
          <w:bCs w:val="0"/>
          <w:color w:val="auto"/>
          <w:sz w:val="24"/>
          <w:szCs w:val="24"/>
        </w:rPr>
      </w:pPr>
      <w:r>
        <w:rPr>
          <w:rFonts w:hint="eastAsia" w:ascii="宋体" w:hAnsi="宋体"/>
          <w:b/>
          <w:bCs w:val="0"/>
          <w:color w:val="auto"/>
          <w:sz w:val="24"/>
          <w:szCs w:val="24"/>
        </w:rPr>
        <w:t>（1）以上内容没有规定格式的请各</w:t>
      </w:r>
      <w:r>
        <w:rPr>
          <w:rFonts w:hint="eastAsia" w:ascii="宋体" w:hAnsi="宋体"/>
          <w:b/>
          <w:bCs w:val="0"/>
          <w:color w:val="auto"/>
          <w:sz w:val="24"/>
          <w:szCs w:val="24"/>
          <w:lang w:eastAsia="zh-CN"/>
        </w:rPr>
        <w:t>供应商</w:t>
      </w:r>
      <w:r>
        <w:rPr>
          <w:rFonts w:hint="eastAsia" w:ascii="宋体" w:hAnsi="宋体"/>
          <w:b/>
          <w:bCs w:val="0"/>
          <w:color w:val="auto"/>
          <w:sz w:val="24"/>
          <w:szCs w:val="24"/>
        </w:rPr>
        <w:t>自行设计格式编写；</w:t>
      </w:r>
    </w:p>
    <w:p w14:paraId="2843CA0A">
      <w:pPr>
        <w:keepNext w:val="0"/>
        <w:keepLines w:val="0"/>
        <w:pageBreakBefore w:val="0"/>
        <w:widowControl w:val="0"/>
        <w:kinsoku/>
        <w:wordWrap/>
        <w:overflowPunct/>
        <w:topLinePunct w:val="0"/>
        <w:autoSpaceDE/>
        <w:autoSpaceDN/>
        <w:bidi w:val="0"/>
        <w:spacing w:line="460" w:lineRule="exact"/>
        <w:ind w:firstLine="482" w:firstLineChars="200"/>
        <w:textAlignment w:val="auto"/>
        <w:outlineLvl w:val="0"/>
        <w:rPr>
          <w:rFonts w:hint="eastAsia" w:ascii="宋体" w:hAnsi="宋体" w:cs="宋体"/>
          <w:b/>
          <w:bCs w:val="0"/>
          <w:color w:val="auto"/>
          <w:kern w:val="0"/>
          <w:sz w:val="24"/>
          <w:szCs w:val="24"/>
        </w:rPr>
      </w:pPr>
      <w:r>
        <w:rPr>
          <w:rFonts w:hint="eastAsia" w:ascii="宋体" w:hAnsi="宋体"/>
          <w:b/>
          <w:bCs w:val="0"/>
          <w:color w:val="auto"/>
          <w:sz w:val="24"/>
          <w:szCs w:val="24"/>
        </w:rPr>
        <w:t>（2）</w:t>
      </w:r>
      <w:r>
        <w:rPr>
          <w:rFonts w:hint="eastAsia" w:ascii="宋体" w:hAnsi="宋体"/>
          <w:b/>
          <w:bCs w:val="0"/>
          <w:color w:val="auto"/>
          <w:sz w:val="24"/>
          <w:szCs w:val="24"/>
          <w:u w:val="single"/>
        </w:rPr>
        <w:t>正本的每一页</w:t>
      </w:r>
      <w:r>
        <w:rPr>
          <w:rFonts w:hint="eastAsia" w:ascii="宋体" w:hAnsi="宋体"/>
          <w:b/>
          <w:bCs w:val="0"/>
          <w:color w:val="auto"/>
          <w:sz w:val="24"/>
          <w:szCs w:val="24"/>
        </w:rPr>
        <w:t>须加盖公章</w:t>
      </w:r>
      <w:r>
        <w:rPr>
          <w:rFonts w:hint="eastAsia" w:ascii="宋体" w:hAnsi="宋体" w:cs="宋体"/>
          <w:b/>
          <w:bCs w:val="0"/>
          <w:color w:val="auto"/>
          <w:kern w:val="0"/>
          <w:sz w:val="24"/>
          <w:szCs w:val="24"/>
        </w:rPr>
        <w:t>，以上材料须</w:t>
      </w:r>
      <w:r>
        <w:rPr>
          <w:rFonts w:hint="eastAsia" w:ascii="宋体" w:hAnsi="宋体"/>
          <w:b/>
          <w:bCs w:val="0"/>
          <w:color w:val="auto"/>
          <w:sz w:val="24"/>
          <w:szCs w:val="24"/>
          <w:u w:val="single"/>
        </w:rPr>
        <w:t>装订成册并密封</w:t>
      </w:r>
      <w:r>
        <w:rPr>
          <w:rFonts w:hint="eastAsia" w:ascii="宋体" w:hAnsi="宋体" w:cs="宋体"/>
          <w:b/>
          <w:bCs w:val="0"/>
          <w:color w:val="auto"/>
          <w:kern w:val="0"/>
          <w:sz w:val="24"/>
          <w:szCs w:val="24"/>
        </w:rPr>
        <w:t>。</w:t>
      </w:r>
    </w:p>
    <w:p w14:paraId="30CFE120">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06382D1E">
      <w:pPr>
        <w:pBdr>
          <w:top w:val="none" w:color="000000" w:sz="0" w:space="0"/>
          <w:left w:val="none" w:color="000000" w:sz="0" w:space="0"/>
          <w:bottom w:val="none" w:color="000000" w:sz="0" w:space="0"/>
          <w:right w:val="none" w:color="000000" w:sz="0" w:space="0"/>
        </w:pBdr>
        <w:spacing w:before="0" w:after="0" w:line="360" w:lineRule="auto"/>
        <w:jc w:val="center"/>
        <w:rPr>
          <w:rFonts w:hint="eastAsia" w:ascii="宋体" w:hAnsi="宋体" w:eastAsia="宋体" w:cs="宋体"/>
          <w:b w:val="0"/>
          <w:bCs/>
          <w:color w:val="000000"/>
          <w:spacing w:val="-12"/>
          <w:sz w:val="24"/>
          <w:szCs w:val="24"/>
          <w:lang w:val="en-US" w:eastAsia="zh-CN"/>
        </w:rPr>
      </w:pPr>
      <w:r>
        <w:rPr>
          <w:rFonts w:ascii="宋体" w:hAnsi="宋体" w:eastAsia="宋体" w:cs="宋体"/>
          <w:b/>
          <w:color w:val="000000"/>
          <w:spacing w:val="-12"/>
          <w:sz w:val="36"/>
        </w:rPr>
        <w:t>五、报价表</w:t>
      </w:r>
    </w:p>
    <w:p w14:paraId="307DAE3B">
      <w:pPr>
        <w:pStyle w:val="12"/>
        <w:rPr>
          <w:rFonts w:hint="default"/>
          <w:lang w:val="en-US" w:eastAsia="zh-CN"/>
        </w:rPr>
      </w:pPr>
    </w:p>
    <w:tbl>
      <w:tblPr>
        <w:tblStyle w:val="30"/>
        <w:tblW w:w="54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1574"/>
        <w:gridCol w:w="2097"/>
        <w:gridCol w:w="951"/>
        <w:gridCol w:w="1315"/>
        <w:gridCol w:w="1328"/>
        <w:gridCol w:w="1376"/>
      </w:tblGrid>
      <w:tr w14:paraId="21EC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35" w:hRule="atLeast"/>
          <w:tblHeader/>
          <w:jc w:val="center"/>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F9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3E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1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A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837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61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1年预估采购数量</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32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投标单价/元</w:t>
            </w:r>
          </w:p>
        </w:tc>
        <w:tc>
          <w:tcPr>
            <w:tcW w:w="7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66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投标金额/元</w:t>
            </w:r>
          </w:p>
        </w:tc>
      </w:tr>
      <w:tr w14:paraId="79E2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7485">
            <w:pPr>
              <w:jc w:val="center"/>
              <w:rPr>
                <w:rFonts w:hint="eastAsia" w:ascii="宋体" w:hAnsi="宋体" w:eastAsia="宋体" w:cs="宋体"/>
                <w:i w:val="0"/>
                <w:iCs w:val="0"/>
                <w:color w:val="000000"/>
                <w:sz w:val="21"/>
                <w:szCs w:val="21"/>
                <w:u w:val="none"/>
              </w:rPr>
            </w:pP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2329">
            <w:pPr>
              <w:jc w:val="center"/>
              <w:rPr>
                <w:rFonts w:hint="eastAsia" w:ascii="宋体" w:hAnsi="宋体" w:eastAsia="宋体" w:cs="宋体"/>
                <w:i w:val="0"/>
                <w:iCs w:val="0"/>
                <w:color w:val="000000"/>
                <w:sz w:val="21"/>
                <w:szCs w:val="21"/>
                <w:u w:val="none"/>
              </w:rPr>
            </w:pP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E42C">
            <w:pPr>
              <w:jc w:val="center"/>
              <w:rPr>
                <w:rFonts w:hint="eastAsia" w:ascii="宋体" w:hAnsi="宋体" w:eastAsia="宋体" w:cs="宋体"/>
                <w:i w:val="0"/>
                <w:iCs w:val="0"/>
                <w:color w:val="000000"/>
                <w:sz w:val="21"/>
                <w:szCs w:val="21"/>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93F29">
            <w:pPr>
              <w:jc w:val="center"/>
              <w:rPr>
                <w:rFonts w:hint="eastAsia" w:ascii="宋体" w:hAnsi="宋体" w:eastAsia="宋体" w:cs="宋体"/>
                <w:i w:val="0"/>
                <w:iCs w:val="0"/>
                <w:color w:val="000000"/>
                <w:sz w:val="21"/>
                <w:szCs w:val="21"/>
                <w:u w:val="none"/>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5C22A">
            <w:pPr>
              <w:jc w:val="center"/>
              <w:rPr>
                <w:rFonts w:hint="eastAsia" w:ascii="宋体" w:hAnsi="宋体" w:eastAsia="宋体" w:cs="宋体"/>
                <w:i w:val="0"/>
                <w:iCs w:val="0"/>
                <w:color w:val="000000"/>
                <w:sz w:val="21"/>
                <w:szCs w:val="21"/>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02397">
            <w:pPr>
              <w:jc w:val="center"/>
              <w:rPr>
                <w:rFonts w:hint="eastAsia" w:ascii="宋体" w:hAnsi="宋体" w:eastAsia="宋体" w:cs="宋体"/>
                <w:i w:val="0"/>
                <w:iCs w:val="0"/>
                <w:color w:val="000000"/>
                <w:sz w:val="21"/>
                <w:szCs w:val="21"/>
                <w:u w:val="none"/>
              </w:rPr>
            </w:pPr>
          </w:p>
        </w:tc>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78BEE">
            <w:pPr>
              <w:jc w:val="center"/>
              <w:rPr>
                <w:rFonts w:hint="eastAsia" w:ascii="宋体" w:hAnsi="宋体" w:eastAsia="宋体" w:cs="宋体"/>
                <w:i w:val="0"/>
                <w:iCs w:val="0"/>
                <w:color w:val="000000"/>
                <w:sz w:val="21"/>
                <w:szCs w:val="21"/>
                <w:u w:val="none"/>
              </w:rPr>
            </w:pPr>
          </w:p>
        </w:tc>
      </w:tr>
      <w:tr w14:paraId="2FE3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92DB0">
            <w:pPr>
              <w:jc w:val="center"/>
              <w:rPr>
                <w:rFonts w:hint="eastAsia" w:ascii="宋体" w:hAnsi="宋体" w:eastAsia="宋体" w:cs="宋体"/>
                <w:i w:val="0"/>
                <w:iCs w:val="0"/>
                <w:color w:val="000000"/>
                <w:sz w:val="21"/>
                <w:szCs w:val="21"/>
                <w:u w:val="none"/>
              </w:rPr>
            </w:pP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4713">
            <w:pPr>
              <w:jc w:val="center"/>
              <w:rPr>
                <w:rFonts w:hint="eastAsia" w:ascii="宋体" w:hAnsi="宋体" w:eastAsia="宋体" w:cs="宋体"/>
                <w:i w:val="0"/>
                <w:iCs w:val="0"/>
                <w:color w:val="000000"/>
                <w:sz w:val="21"/>
                <w:szCs w:val="21"/>
                <w:u w:val="none"/>
              </w:rPr>
            </w:pPr>
          </w:p>
        </w:tc>
        <w:tc>
          <w:tcPr>
            <w:tcW w:w="11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AEB8">
            <w:pPr>
              <w:jc w:val="center"/>
              <w:rPr>
                <w:rFonts w:hint="eastAsia" w:ascii="宋体" w:hAnsi="宋体" w:eastAsia="宋体" w:cs="宋体"/>
                <w:i w:val="0"/>
                <w:iCs w:val="0"/>
                <w:color w:val="000000"/>
                <w:sz w:val="21"/>
                <w:szCs w:val="21"/>
                <w:u w:val="none"/>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2084D">
            <w:pPr>
              <w:jc w:val="center"/>
              <w:rPr>
                <w:rFonts w:hint="eastAsia" w:ascii="宋体" w:hAnsi="宋体" w:eastAsia="宋体" w:cs="宋体"/>
                <w:i w:val="0"/>
                <w:iCs w:val="0"/>
                <w:color w:val="000000"/>
                <w:sz w:val="21"/>
                <w:szCs w:val="21"/>
                <w:u w:val="none"/>
              </w:rPr>
            </w:pPr>
          </w:p>
        </w:tc>
        <w:tc>
          <w:tcPr>
            <w:tcW w:w="7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1E292">
            <w:pPr>
              <w:jc w:val="center"/>
              <w:rPr>
                <w:rFonts w:hint="eastAsia" w:ascii="宋体" w:hAnsi="宋体" w:eastAsia="宋体" w:cs="宋体"/>
                <w:i w:val="0"/>
                <w:iCs w:val="0"/>
                <w:color w:val="000000"/>
                <w:sz w:val="21"/>
                <w:szCs w:val="21"/>
                <w:u w:val="none"/>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AEF5C">
            <w:pPr>
              <w:jc w:val="center"/>
              <w:rPr>
                <w:rFonts w:hint="eastAsia" w:ascii="宋体" w:hAnsi="宋体" w:eastAsia="宋体" w:cs="宋体"/>
                <w:i w:val="0"/>
                <w:iCs w:val="0"/>
                <w:color w:val="000000"/>
                <w:sz w:val="21"/>
                <w:szCs w:val="21"/>
                <w:u w:val="none"/>
              </w:rPr>
            </w:pPr>
          </w:p>
        </w:tc>
        <w:tc>
          <w:tcPr>
            <w:tcW w:w="7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FD72">
            <w:pPr>
              <w:jc w:val="center"/>
              <w:rPr>
                <w:rFonts w:hint="eastAsia" w:ascii="宋体" w:hAnsi="宋体" w:eastAsia="宋体" w:cs="宋体"/>
                <w:i w:val="0"/>
                <w:iCs w:val="0"/>
                <w:color w:val="000000"/>
                <w:sz w:val="21"/>
                <w:szCs w:val="21"/>
                <w:u w:val="none"/>
              </w:rPr>
            </w:pPr>
          </w:p>
        </w:tc>
      </w:tr>
      <w:tr w14:paraId="60DC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F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F6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胶囊剂包装纸盒</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6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黄白胶囊</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8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8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B86E">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FB43">
            <w:pPr>
              <w:jc w:val="center"/>
              <w:rPr>
                <w:rFonts w:hint="eastAsia" w:ascii="宋体" w:hAnsi="宋体" w:eastAsia="宋体" w:cs="宋体"/>
                <w:i w:val="0"/>
                <w:iCs w:val="0"/>
                <w:color w:val="000000"/>
                <w:sz w:val="21"/>
                <w:szCs w:val="21"/>
                <w:u w:val="none"/>
              </w:rPr>
            </w:pPr>
          </w:p>
        </w:tc>
      </w:tr>
      <w:tr w14:paraId="34A2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8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56F95">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AB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黄术胶囊</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D4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B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9FB9">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8C04">
            <w:pPr>
              <w:jc w:val="center"/>
              <w:rPr>
                <w:rFonts w:hint="eastAsia" w:ascii="宋体" w:hAnsi="宋体" w:eastAsia="宋体" w:cs="宋体"/>
                <w:i w:val="0"/>
                <w:iCs w:val="0"/>
                <w:color w:val="000000"/>
                <w:sz w:val="21"/>
                <w:szCs w:val="21"/>
                <w:u w:val="none"/>
              </w:rPr>
            </w:pPr>
          </w:p>
        </w:tc>
      </w:tr>
      <w:tr w14:paraId="7054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C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A90A7">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4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脉管胶囊</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D2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7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1E9D">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AA07">
            <w:pPr>
              <w:jc w:val="center"/>
              <w:rPr>
                <w:rFonts w:hint="eastAsia" w:ascii="宋体" w:hAnsi="宋体" w:eastAsia="宋体" w:cs="宋体"/>
                <w:i w:val="0"/>
                <w:iCs w:val="0"/>
                <w:color w:val="000000"/>
                <w:sz w:val="21"/>
                <w:szCs w:val="21"/>
                <w:u w:val="none"/>
              </w:rPr>
            </w:pPr>
          </w:p>
        </w:tc>
      </w:tr>
      <w:tr w14:paraId="4FC8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8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8FE68">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C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蛇伤胶囊</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B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7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DA84">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91BB">
            <w:pPr>
              <w:jc w:val="center"/>
              <w:rPr>
                <w:rFonts w:hint="eastAsia" w:ascii="宋体" w:hAnsi="宋体" w:eastAsia="宋体" w:cs="宋体"/>
                <w:i w:val="0"/>
                <w:iCs w:val="0"/>
                <w:color w:val="000000"/>
                <w:sz w:val="21"/>
                <w:szCs w:val="21"/>
                <w:u w:val="none"/>
              </w:rPr>
            </w:pPr>
          </w:p>
        </w:tc>
      </w:tr>
      <w:tr w14:paraId="2464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C4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557AC">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E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胃炎胶囊</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1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B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669E">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532A">
            <w:pPr>
              <w:jc w:val="center"/>
              <w:rPr>
                <w:rFonts w:hint="eastAsia" w:ascii="宋体" w:hAnsi="宋体" w:eastAsia="宋体" w:cs="宋体"/>
                <w:i w:val="0"/>
                <w:iCs w:val="0"/>
                <w:color w:val="000000"/>
                <w:sz w:val="21"/>
                <w:szCs w:val="21"/>
                <w:u w:val="none"/>
              </w:rPr>
            </w:pPr>
          </w:p>
        </w:tc>
      </w:tr>
      <w:tr w14:paraId="195F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1B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F478">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A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茵黄利胆胶囊</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D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1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6DB9">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CF0A">
            <w:pPr>
              <w:jc w:val="center"/>
              <w:rPr>
                <w:rFonts w:hint="eastAsia" w:ascii="宋体" w:hAnsi="宋体" w:eastAsia="宋体" w:cs="宋体"/>
                <w:i w:val="0"/>
                <w:iCs w:val="0"/>
                <w:color w:val="000000"/>
                <w:sz w:val="21"/>
                <w:szCs w:val="21"/>
                <w:u w:val="none"/>
              </w:rPr>
            </w:pPr>
          </w:p>
        </w:tc>
      </w:tr>
      <w:tr w14:paraId="352A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B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B5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颗粒剂包装纸盒</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5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益肾降浊颗粒</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B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2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CFCB">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1F5E">
            <w:pPr>
              <w:jc w:val="center"/>
              <w:rPr>
                <w:rFonts w:hint="eastAsia" w:ascii="宋体" w:hAnsi="宋体" w:eastAsia="宋体" w:cs="宋体"/>
                <w:i w:val="0"/>
                <w:iCs w:val="0"/>
                <w:color w:val="000000"/>
                <w:sz w:val="21"/>
                <w:szCs w:val="21"/>
                <w:u w:val="none"/>
              </w:rPr>
            </w:pPr>
          </w:p>
        </w:tc>
      </w:tr>
      <w:tr w14:paraId="4913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A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E2C84">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3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清解肾康灵颗粒</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564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0C0E">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4525">
            <w:pPr>
              <w:jc w:val="center"/>
              <w:rPr>
                <w:rFonts w:hint="eastAsia" w:ascii="宋体" w:hAnsi="宋体" w:eastAsia="宋体" w:cs="宋体"/>
                <w:i w:val="0"/>
                <w:iCs w:val="0"/>
                <w:color w:val="000000"/>
                <w:sz w:val="21"/>
                <w:szCs w:val="21"/>
                <w:u w:val="none"/>
              </w:rPr>
            </w:pPr>
          </w:p>
        </w:tc>
      </w:tr>
      <w:tr w14:paraId="1486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E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EBD82">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0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己金排石颗粒</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1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66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2E8A">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5AFB">
            <w:pPr>
              <w:jc w:val="center"/>
              <w:rPr>
                <w:rFonts w:hint="eastAsia" w:ascii="宋体" w:hAnsi="宋体" w:eastAsia="宋体" w:cs="宋体"/>
                <w:i w:val="0"/>
                <w:iCs w:val="0"/>
                <w:color w:val="000000"/>
                <w:sz w:val="21"/>
                <w:szCs w:val="21"/>
                <w:u w:val="none"/>
              </w:rPr>
            </w:pPr>
          </w:p>
        </w:tc>
      </w:tr>
      <w:tr w14:paraId="6F819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1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3CC9F">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B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蛭黄癃闭颗粒</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5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4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07DC">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13D0">
            <w:pPr>
              <w:jc w:val="center"/>
              <w:rPr>
                <w:rFonts w:hint="eastAsia" w:ascii="宋体" w:hAnsi="宋体" w:eastAsia="宋体" w:cs="宋体"/>
                <w:i w:val="0"/>
                <w:iCs w:val="0"/>
                <w:color w:val="000000"/>
                <w:sz w:val="21"/>
                <w:szCs w:val="21"/>
                <w:u w:val="none"/>
              </w:rPr>
            </w:pPr>
          </w:p>
        </w:tc>
      </w:tr>
      <w:tr w14:paraId="5B6F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C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7B19F">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0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复方茵陈脂肝颗粒</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1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3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D2B3">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AA9B">
            <w:pPr>
              <w:jc w:val="center"/>
              <w:rPr>
                <w:rFonts w:hint="eastAsia" w:ascii="宋体" w:hAnsi="宋体" w:eastAsia="宋体" w:cs="宋体"/>
                <w:i w:val="0"/>
                <w:iCs w:val="0"/>
                <w:color w:val="000000"/>
                <w:sz w:val="21"/>
                <w:szCs w:val="21"/>
                <w:u w:val="none"/>
              </w:rPr>
            </w:pPr>
          </w:p>
        </w:tc>
      </w:tr>
      <w:tr w14:paraId="2F35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6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E6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6支装口服液包装纸盒（含塑料内托）</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C0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藿砂口服液</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3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C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E013">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A0EC">
            <w:pPr>
              <w:jc w:val="center"/>
              <w:rPr>
                <w:rFonts w:hint="eastAsia" w:ascii="宋体" w:hAnsi="宋体" w:eastAsia="宋体" w:cs="宋体"/>
                <w:i w:val="0"/>
                <w:iCs w:val="0"/>
                <w:color w:val="000000"/>
                <w:sz w:val="21"/>
                <w:szCs w:val="21"/>
                <w:u w:val="none"/>
              </w:rPr>
            </w:pPr>
          </w:p>
        </w:tc>
      </w:tr>
      <w:tr w14:paraId="175B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E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854D">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34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丹瓜护脉口服液</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8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B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CEA0">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3639">
            <w:pPr>
              <w:jc w:val="center"/>
              <w:rPr>
                <w:rFonts w:hint="eastAsia" w:ascii="宋体" w:hAnsi="宋体" w:eastAsia="宋体" w:cs="宋体"/>
                <w:i w:val="0"/>
                <w:iCs w:val="0"/>
                <w:color w:val="000000"/>
                <w:sz w:val="21"/>
                <w:szCs w:val="21"/>
                <w:u w:val="none"/>
              </w:rPr>
            </w:pPr>
          </w:p>
        </w:tc>
      </w:tr>
      <w:tr w14:paraId="0F80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E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809A6">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4A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金线莲鲜草口服液</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8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5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CA70">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D16F">
            <w:pPr>
              <w:jc w:val="center"/>
              <w:rPr>
                <w:rFonts w:hint="eastAsia" w:ascii="宋体" w:hAnsi="宋体" w:eastAsia="宋体" w:cs="宋体"/>
                <w:i w:val="0"/>
                <w:iCs w:val="0"/>
                <w:color w:val="000000"/>
                <w:sz w:val="21"/>
                <w:szCs w:val="21"/>
                <w:u w:val="none"/>
              </w:rPr>
            </w:pPr>
          </w:p>
        </w:tc>
      </w:tr>
      <w:tr w14:paraId="7B6D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B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BE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10支装口服液包装纸盒（含塑料内托）</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A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保肾口服液</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6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9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4608">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D5D7">
            <w:pPr>
              <w:jc w:val="center"/>
              <w:rPr>
                <w:rFonts w:hint="eastAsia" w:ascii="宋体" w:hAnsi="宋体" w:eastAsia="宋体" w:cs="宋体"/>
                <w:i w:val="0"/>
                <w:iCs w:val="0"/>
                <w:color w:val="000000"/>
                <w:sz w:val="21"/>
                <w:szCs w:val="21"/>
                <w:u w:val="none"/>
              </w:rPr>
            </w:pPr>
          </w:p>
        </w:tc>
      </w:tr>
      <w:tr w14:paraId="3EAE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8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0A79">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6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康达心口服液</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4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C1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F85A">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FA7AB">
            <w:pPr>
              <w:jc w:val="center"/>
              <w:rPr>
                <w:rFonts w:hint="eastAsia" w:ascii="宋体" w:hAnsi="宋体" w:eastAsia="宋体" w:cs="宋体"/>
                <w:i w:val="0"/>
                <w:iCs w:val="0"/>
                <w:color w:val="000000"/>
                <w:sz w:val="21"/>
                <w:szCs w:val="21"/>
                <w:u w:val="none"/>
              </w:rPr>
            </w:pPr>
          </w:p>
        </w:tc>
      </w:tr>
      <w:tr w14:paraId="0146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7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7746C">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68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益肾清浊口服液</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1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B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A01D">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194B">
            <w:pPr>
              <w:jc w:val="center"/>
              <w:rPr>
                <w:rFonts w:hint="eastAsia" w:ascii="宋体" w:hAnsi="宋体" w:eastAsia="宋体" w:cs="宋体"/>
                <w:i w:val="0"/>
                <w:iCs w:val="0"/>
                <w:color w:val="000000"/>
                <w:sz w:val="21"/>
                <w:szCs w:val="21"/>
                <w:u w:val="none"/>
              </w:rPr>
            </w:pPr>
          </w:p>
        </w:tc>
      </w:tr>
      <w:tr w14:paraId="38A8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6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9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搽剂包装纸盒</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9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紫草油</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7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5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4F6E">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7F2E">
            <w:pPr>
              <w:jc w:val="center"/>
              <w:rPr>
                <w:rFonts w:hint="eastAsia" w:ascii="宋体" w:hAnsi="宋体" w:eastAsia="宋体" w:cs="宋体"/>
                <w:i w:val="0"/>
                <w:iCs w:val="0"/>
                <w:color w:val="000000"/>
                <w:sz w:val="21"/>
                <w:szCs w:val="21"/>
                <w:u w:val="none"/>
              </w:rPr>
            </w:pPr>
          </w:p>
        </w:tc>
      </w:tr>
      <w:tr w14:paraId="5B09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1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5E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酊剂包装纸盒</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B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活络水</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B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A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73F9">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B51E">
            <w:pPr>
              <w:jc w:val="center"/>
              <w:rPr>
                <w:rFonts w:hint="eastAsia" w:ascii="宋体" w:hAnsi="宋体" w:eastAsia="宋体" w:cs="宋体"/>
                <w:i w:val="0"/>
                <w:iCs w:val="0"/>
                <w:color w:val="000000"/>
                <w:sz w:val="21"/>
                <w:szCs w:val="21"/>
                <w:u w:val="none"/>
              </w:rPr>
            </w:pPr>
          </w:p>
        </w:tc>
      </w:tr>
      <w:tr w14:paraId="48EA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D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028D3">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3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双藤痹痛酊</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0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AE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DBDF">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7CA5">
            <w:pPr>
              <w:jc w:val="center"/>
              <w:rPr>
                <w:rFonts w:hint="eastAsia" w:ascii="宋体" w:hAnsi="宋体" w:eastAsia="宋体" w:cs="宋体"/>
                <w:i w:val="0"/>
                <w:iCs w:val="0"/>
                <w:color w:val="000000"/>
                <w:sz w:val="21"/>
                <w:szCs w:val="21"/>
                <w:u w:val="none"/>
              </w:rPr>
            </w:pPr>
          </w:p>
        </w:tc>
      </w:tr>
      <w:tr w14:paraId="5A35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2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7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滴耳剂包装纸盒</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1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水杨酸滴耳液</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8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B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F7E7">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5C58">
            <w:pPr>
              <w:jc w:val="center"/>
              <w:rPr>
                <w:rFonts w:hint="eastAsia" w:ascii="宋体" w:hAnsi="宋体" w:eastAsia="宋体" w:cs="宋体"/>
                <w:i w:val="0"/>
                <w:iCs w:val="0"/>
                <w:color w:val="000000"/>
                <w:sz w:val="21"/>
                <w:szCs w:val="21"/>
                <w:u w:val="none"/>
              </w:rPr>
            </w:pPr>
          </w:p>
        </w:tc>
      </w:tr>
      <w:tr w14:paraId="570C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5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A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滴鼻剂包装纸盒</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4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醒鼻凝胶滴鼻液</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7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9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23B3">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5CC9">
            <w:pPr>
              <w:jc w:val="center"/>
              <w:rPr>
                <w:rFonts w:hint="eastAsia" w:ascii="宋体" w:hAnsi="宋体" w:eastAsia="宋体" w:cs="宋体"/>
                <w:i w:val="0"/>
                <w:iCs w:val="0"/>
                <w:color w:val="000000"/>
                <w:sz w:val="21"/>
                <w:szCs w:val="21"/>
                <w:u w:val="none"/>
              </w:rPr>
            </w:pPr>
          </w:p>
        </w:tc>
      </w:tr>
      <w:tr w14:paraId="61FC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1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7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软膏剂包装纸盒</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D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紫白膏</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F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5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DBF4">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119B">
            <w:pPr>
              <w:jc w:val="center"/>
              <w:rPr>
                <w:rFonts w:hint="eastAsia" w:ascii="宋体" w:hAnsi="宋体" w:eastAsia="宋体" w:cs="宋体"/>
                <w:i w:val="0"/>
                <w:iCs w:val="0"/>
                <w:color w:val="000000"/>
                <w:sz w:val="21"/>
                <w:szCs w:val="21"/>
                <w:u w:val="none"/>
              </w:rPr>
            </w:pPr>
          </w:p>
        </w:tc>
      </w:tr>
      <w:tr w14:paraId="3198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E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425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合剂包装纸盒</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7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甘安合剂</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4B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F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B6C8">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4660">
            <w:pPr>
              <w:jc w:val="center"/>
              <w:rPr>
                <w:rFonts w:hint="eastAsia" w:ascii="宋体" w:hAnsi="宋体" w:eastAsia="宋体" w:cs="宋体"/>
                <w:i w:val="0"/>
                <w:iCs w:val="0"/>
                <w:color w:val="000000"/>
                <w:sz w:val="21"/>
                <w:szCs w:val="21"/>
                <w:u w:val="none"/>
              </w:rPr>
            </w:pPr>
          </w:p>
        </w:tc>
      </w:tr>
      <w:tr w14:paraId="47E6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4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51691">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D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水合氯醛口服溶液</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D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E1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1A6F">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0BDE">
            <w:pPr>
              <w:jc w:val="center"/>
              <w:rPr>
                <w:rFonts w:hint="eastAsia" w:ascii="宋体" w:hAnsi="宋体" w:eastAsia="宋体" w:cs="宋体"/>
                <w:i w:val="0"/>
                <w:iCs w:val="0"/>
                <w:color w:val="000000"/>
                <w:sz w:val="21"/>
                <w:szCs w:val="21"/>
                <w:u w:val="none"/>
              </w:rPr>
            </w:pPr>
          </w:p>
        </w:tc>
      </w:tr>
      <w:tr w14:paraId="378E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7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A0AF2">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65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艾可合剂</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A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6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DCA7">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F23E">
            <w:pPr>
              <w:jc w:val="center"/>
              <w:rPr>
                <w:rFonts w:hint="eastAsia" w:ascii="宋体" w:hAnsi="宋体" w:eastAsia="宋体" w:cs="宋体"/>
                <w:i w:val="0"/>
                <w:iCs w:val="0"/>
                <w:color w:val="000000"/>
                <w:sz w:val="21"/>
                <w:szCs w:val="21"/>
                <w:u w:val="none"/>
              </w:rPr>
            </w:pPr>
          </w:p>
        </w:tc>
      </w:tr>
      <w:tr w14:paraId="35B31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9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FF4B">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F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益肾降糖饮</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E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9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A138">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BBD8">
            <w:pPr>
              <w:jc w:val="center"/>
              <w:rPr>
                <w:rFonts w:hint="eastAsia" w:ascii="宋体" w:hAnsi="宋体" w:eastAsia="宋体" w:cs="宋体"/>
                <w:i w:val="0"/>
                <w:iCs w:val="0"/>
                <w:color w:val="000000"/>
                <w:sz w:val="21"/>
                <w:szCs w:val="21"/>
                <w:u w:val="none"/>
              </w:rPr>
            </w:pPr>
          </w:p>
        </w:tc>
      </w:tr>
      <w:tr w14:paraId="7048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3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76106">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EF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白及糖浆</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7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3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FAF2">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5BC0">
            <w:pPr>
              <w:jc w:val="center"/>
              <w:rPr>
                <w:rFonts w:hint="eastAsia" w:ascii="宋体" w:hAnsi="宋体" w:eastAsia="宋体" w:cs="宋体"/>
                <w:i w:val="0"/>
                <w:iCs w:val="0"/>
                <w:color w:val="000000"/>
                <w:sz w:val="21"/>
                <w:szCs w:val="21"/>
                <w:u w:val="none"/>
              </w:rPr>
            </w:pPr>
          </w:p>
        </w:tc>
      </w:tr>
      <w:tr w14:paraId="0DAA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7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C8C7">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4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尿感合剂</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A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C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A45A">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B754">
            <w:pPr>
              <w:jc w:val="center"/>
              <w:rPr>
                <w:rFonts w:hint="eastAsia" w:ascii="宋体" w:hAnsi="宋体" w:eastAsia="宋体" w:cs="宋体"/>
                <w:i w:val="0"/>
                <w:iCs w:val="0"/>
                <w:color w:val="000000"/>
                <w:sz w:val="21"/>
                <w:szCs w:val="21"/>
                <w:u w:val="none"/>
              </w:rPr>
            </w:pPr>
          </w:p>
        </w:tc>
      </w:tr>
      <w:tr w14:paraId="735A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E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3C11D">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9D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复方黄花洗剂</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4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7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6C85">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C690">
            <w:pPr>
              <w:jc w:val="center"/>
              <w:rPr>
                <w:rFonts w:hint="eastAsia" w:ascii="宋体" w:hAnsi="宋体" w:eastAsia="宋体" w:cs="宋体"/>
                <w:i w:val="0"/>
                <w:iCs w:val="0"/>
                <w:color w:val="000000"/>
                <w:sz w:val="21"/>
                <w:szCs w:val="21"/>
                <w:u w:val="none"/>
              </w:rPr>
            </w:pPr>
          </w:p>
        </w:tc>
      </w:tr>
      <w:tr w14:paraId="1750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0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A3523">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5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升降利咽合剂</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6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9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1189">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ED9D">
            <w:pPr>
              <w:jc w:val="center"/>
              <w:rPr>
                <w:rFonts w:hint="eastAsia" w:ascii="宋体" w:hAnsi="宋体" w:eastAsia="宋体" w:cs="宋体"/>
                <w:i w:val="0"/>
                <w:iCs w:val="0"/>
                <w:color w:val="000000"/>
                <w:sz w:val="21"/>
                <w:szCs w:val="21"/>
                <w:u w:val="none"/>
              </w:rPr>
            </w:pPr>
          </w:p>
        </w:tc>
      </w:tr>
      <w:tr w14:paraId="5D32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7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06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标签</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CF4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内外用标签，10ml，80ml，100ml，120ml，250ml，500ml等7个规格，11个品种</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2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F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AC2A">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2D1B">
            <w:pPr>
              <w:jc w:val="center"/>
              <w:rPr>
                <w:rFonts w:hint="eastAsia" w:ascii="宋体" w:hAnsi="宋体" w:eastAsia="宋体" w:cs="宋体"/>
                <w:i w:val="0"/>
                <w:iCs w:val="0"/>
                <w:color w:val="000000"/>
                <w:sz w:val="21"/>
                <w:szCs w:val="21"/>
                <w:u w:val="none"/>
              </w:rPr>
            </w:pPr>
          </w:p>
        </w:tc>
      </w:tr>
      <w:tr w14:paraId="5008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C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A1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铝箔袋</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90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益肾降浊颗粒包装袋</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8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6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CA6B">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356D5">
            <w:pPr>
              <w:jc w:val="center"/>
              <w:rPr>
                <w:rFonts w:hint="eastAsia" w:ascii="宋体" w:hAnsi="宋体" w:eastAsia="宋体" w:cs="宋体"/>
                <w:i w:val="0"/>
                <w:iCs w:val="0"/>
                <w:color w:val="000000"/>
                <w:sz w:val="21"/>
                <w:szCs w:val="21"/>
                <w:u w:val="none"/>
              </w:rPr>
            </w:pPr>
          </w:p>
        </w:tc>
      </w:tr>
      <w:tr w14:paraId="0A2B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7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D411E">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1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清解肾康灵颗粒包装袋</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0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0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A769">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0640">
            <w:pPr>
              <w:jc w:val="center"/>
              <w:rPr>
                <w:rFonts w:hint="eastAsia" w:ascii="宋体" w:hAnsi="宋体" w:eastAsia="宋体" w:cs="宋体"/>
                <w:i w:val="0"/>
                <w:iCs w:val="0"/>
                <w:color w:val="000000"/>
                <w:sz w:val="21"/>
                <w:szCs w:val="21"/>
                <w:u w:val="none"/>
              </w:rPr>
            </w:pPr>
          </w:p>
        </w:tc>
      </w:tr>
      <w:tr w14:paraId="6DB7B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7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B5F3">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7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己金排石颗粒包装袋</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9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39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3000">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D9B2">
            <w:pPr>
              <w:jc w:val="center"/>
              <w:rPr>
                <w:rFonts w:hint="eastAsia" w:ascii="宋体" w:hAnsi="宋体" w:eastAsia="宋体" w:cs="宋体"/>
                <w:i w:val="0"/>
                <w:iCs w:val="0"/>
                <w:color w:val="000000"/>
                <w:sz w:val="21"/>
                <w:szCs w:val="21"/>
                <w:u w:val="none"/>
              </w:rPr>
            </w:pPr>
          </w:p>
        </w:tc>
      </w:tr>
      <w:tr w14:paraId="62BD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1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DB4A5">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F21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蛭黄癃闭颗粒</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C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9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F2F8">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3100">
            <w:pPr>
              <w:jc w:val="center"/>
              <w:rPr>
                <w:rFonts w:hint="eastAsia" w:ascii="宋体" w:hAnsi="宋体" w:eastAsia="宋体" w:cs="宋体"/>
                <w:i w:val="0"/>
                <w:iCs w:val="0"/>
                <w:color w:val="000000"/>
                <w:sz w:val="21"/>
                <w:szCs w:val="21"/>
                <w:u w:val="none"/>
              </w:rPr>
            </w:pPr>
          </w:p>
        </w:tc>
      </w:tr>
      <w:tr w14:paraId="1B3C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2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C166">
            <w:pPr>
              <w:jc w:val="center"/>
              <w:rPr>
                <w:rFonts w:hint="eastAsia" w:ascii="宋体" w:hAnsi="宋体" w:eastAsia="宋体" w:cs="宋体"/>
                <w:i w:val="0"/>
                <w:iCs w:val="0"/>
                <w:color w:val="000000"/>
                <w:sz w:val="21"/>
                <w:szCs w:val="21"/>
                <w:u w:val="none"/>
              </w:rPr>
            </w:pP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2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复方茵陈脂肝颗粒</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5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2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312E">
            <w:pPr>
              <w:jc w:val="center"/>
              <w:rPr>
                <w:rFonts w:hint="eastAsia" w:ascii="宋体" w:hAnsi="宋体" w:eastAsia="宋体" w:cs="宋体"/>
                <w:i w:val="0"/>
                <w:iCs w:val="0"/>
                <w:color w:val="000000"/>
                <w:sz w:val="21"/>
                <w:szCs w:val="21"/>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62A7">
            <w:pPr>
              <w:jc w:val="center"/>
              <w:rPr>
                <w:rFonts w:hint="eastAsia" w:ascii="宋体" w:hAnsi="宋体" w:eastAsia="宋体" w:cs="宋体"/>
                <w:i w:val="0"/>
                <w:iCs w:val="0"/>
                <w:color w:val="000000"/>
                <w:sz w:val="21"/>
                <w:szCs w:val="21"/>
                <w:u w:val="none"/>
              </w:rPr>
            </w:pPr>
          </w:p>
        </w:tc>
      </w:tr>
      <w:tr w14:paraId="390F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426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7319E7">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投标总价（元）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3111">
            <w:pPr>
              <w:jc w:val="center"/>
              <w:rPr>
                <w:rFonts w:hint="eastAsia" w:ascii="宋体" w:hAnsi="宋体" w:eastAsia="宋体" w:cs="宋体"/>
                <w:b/>
                <w:bCs/>
                <w:i w:val="0"/>
                <w:iCs w:val="0"/>
                <w:color w:val="000000"/>
                <w:sz w:val="21"/>
                <w:szCs w:val="21"/>
                <w:u w:val="none"/>
              </w:rPr>
            </w:pPr>
          </w:p>
        </w:tc>
      </w:tr>
      <w:tr w14:paraId="7958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0E2C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备注：1.各项投标单价最多取小数点后两位，并按此标准计算得出总报价；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2.各产品采购数量为预估量，非最终采购数量，实际采购数量以院方每次订单量为准；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3.序号12-17的口服液包装盒报价包含塑料内托的价格。</w:t>
            </w:r>
          </w:p>
        </w:tc>
      </w:tr>
    </w:tbl>
    <w:p w14:paraId="76EBDE7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hint="eastAsia" w:ascii="宋体" w:hAnsi="宋体" w:eastAsia="宋体" w:cs="宋体"/>
          <w:b/>
          <w:color w:val="000000"/>
          <w:sz w:val="28"/>
          <w:lang w:val="en-US" w:eastAsia="zh-CN"/>
        </w:rPr>
      </w:pPr>
    </w:p>
    <w:p w14:paraId="244242E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p>
    <w:p w14:paraId="3BAC25A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556D544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4C01E15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15FC0B0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06FB3F7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4DB6DFE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66D5F66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10C5F64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05123F1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0C8FA71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法定代表人身份证明书（格式）</w:t>
      </w:r>
    </w:p>
    <w:p w14:paraId="5E3E4CD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60EB73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u w:val="single"/>
        </w:rPr>
        <w:t xml:space="preserve">         </w:t>
      </w:r>
      <w:r>
        <w:rPr>
          <w:rFonts w:ascii="宋体" w:hAnsi="宋体" w:eastAsia="宋体" w:cs="宋体"/>
          <w:color w:val="000000"/>
          <w:sz w:val="24"/>
        </w:rPr>
        <w:t>（法定代表人姓名）在</w:t>
      </w:r>
      <w:r>
        <w:rPr>
          <w:rFonts w:ascii="宋体" w:hAnsi="宋体" w:eastAsia="宋体" w:cs="宋体"/>
          <w:color w:val="000000"/>
          <w:sz w:val="24"/>
          <w:u w:val="single"/>
        </w:rPr>
        <w:t xml:space="preserve">                       </w:t>
      </w:r>
      <w:r>
        <w:rPr>
          <w:rFonts w:ascii="宋体" w:hAnsi="宋体" w:eastAsia="宋体" w:cs="宋体"/>
          <w:color w:val="000000"/>
          <w:sz w:val="24"/>
        </w:rPr>
        <w:t>（供应商名称）任</w:t>
      </w:r>
      <w:r>
        <w:rPr>
          <w:rFonts w:ascii="宋体" w:hAnsi="宋体" w:eastAsia="宋体" w:cs="宋体"/>
          <w:color w:val="000000"/>
          <w:sz w:val="24"/>
          <w:u w:val="single"/>
        </w:rPr>
        <w:t xml:space="preserve">           </w:t>
      </w:r>
      <w:r>
        <w:rPr>
          <w:rFonts w:ascii="宋体" w:hAnsi="宋体" w:eastAsia="宋体" w:cs="宋体"/>
          <w:color w:val="000000"/>
          <w:sz w:val="24"/>
        </w:rPr>
        <w:t>（职务名称）职务，是</w:t>
      </w:r>
      <w:r>
        <w:rPr>
          <w:rFonts w:ascii="宋体" w:hAnsi="宋体" w:eastAsia="宋体" w:cs="宋体"/>
          <w:color w:val="000000"/>
          <w:sz w:val="24"/>
          <w:u w:val="single"/>
        </w:rPr>
        <w:t xml:space="preserve">                       </w:t>
      </w:r>
      <w:r>
        <w:rPr>
          <w:rFonts w:ascii="宋体" w:hAnsi="宋体" w:eastAsia="宋体" w:cs="宋体"/>
          <w:color w:val="000000"/>
          <w:sz w:val="24"/>
        </w:rPr>
        <w:t>（供应商名称）的法定代表人。</w:t>
      </w:r>
    </w:p>
    <w:p w14:paraId="4F97A3A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07A22B3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7CBF708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15920C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F3D01C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032083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F7218A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28820B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（供应商全称）</w:t>
      </w:r>
    </w:p>
    <w:p w14:paraId="0C43A9C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0178B5B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3891391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ED8477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6A8C1D2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6FB52BE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4FFB32B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2BE5F51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619143E0">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E5EC9EE">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71BC92BB">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34907AFD">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00A0BCBC">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243E4610">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745E7A84">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6F8B954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B8516F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r>
        <w:rPr>
          <w:rFonts w:ascii="宋体" w:hAnsi="宋体" w:eastAsia="宋体" w:cs="宋体"/>
          <w:b/>
          <w:color w:val="000000"/>
          <w:sz w:val="28"/>
        </w:rPr>
        <w:t>法定代表人授权委托书（格式）</w:t>
      </w:r>
    </w:p>
    <w:p w14:paraId="51D78B3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0CF2F1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15EE7BB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370E52F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7162DF9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_____________________（供应商名称）是中华人民共和国合法企业，法定地址______________________________。</w:t>
      </w:r>
    </w:p>
    <w:p w14:paraId="05EDDC3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_______（供应商法定代表人姓名）特授权</w:t>
      </w:r>
      <w:r>
        <w:rPr>
          <w:rFonts w:ascii="宋体" w:hAnsi="宋体" w:eastAsia="宋体" w:cs="宋体"/>
          <w:color w:val="000000"/>
          <w:sz w:val="24"/>
          <w:u w:val="single"/>
        </w:rPr>
        <w:t xml:space="preserve">                       </w:t>
      </w:r>
      <w:r>
        <w:rPr>
          <w:rFonts w:ascii="宋体" w:hAnsi="宋体" w:eastAsia="宋体" w:cs="宋体"/>
          <w:color w:val="000000"/>
          <w:sz w:val="24"/>
        </w:rPr>
        <w:t>（被授权人姓名及身份证代码）代表我单位全权办理对上述项目的投标、签约等具体工作，并签署全部有关的文件、协议及合同。</w:t>
      </w:r>
    </w:p>
    <w:p w14:paraId="09DFAE4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1D0B2E7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6661B83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B7F7B1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45D525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36F2866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424A608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CFEC7F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供应商公章：</w:t>
      </w:r>
    </w:p>
    <w:p w14:paraId="6584E42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34B38A13">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pPr>
      <w:r>
        <w:rPr>
          <w:rFonts w:ascii="宋体" w:hAnsi="宋体" w:eastAsia="宋体" w:cs="宋体"/>
          <w:color w:val="000000"/>
          <w:sz w:val="24"/>
        </w:rPr>
        <w:tab/>
      </w:r>
    </w:p>
    <w:p w14:paraId="77C79F3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0A7AEC6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309E5ED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4A010162">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55BE9"/>
    <w:multiLevelType w:val="singleLevel"/>
    <w:tmpl w:val="D3F55B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31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57B98"/>
    <w:rsid w:val="05EF0C76"/>
    <w:rsid w:val="05F760C0"/>
    <w:rsid w:val="07C325BB"/>
    <w:rsid w:val="08EF69B5"/>
    <w:rsid w:val="0B6149B5"/>
    <w:rsid w:val="0FE223CA"/>
    <w:rsid w:val="102F7DE0"/>
    <w:rsid w:val="106B3265"/>
    <w:rsid w:val="11F3162F"/>
    <w:rsid w:val="120F44C8"/>
    <w:rsid w:val="12C856B2"/>
    <w:rsid w:val="17412575"/>
    <w:rsid w:val="17C30204"/>
    <w:rsid w:val="188720CE"/>
    <w:rsid w:val="18B6070B"/>
    <w:rsid w:val="19084220"/>
    <w:rsid w:val="1A0F38E5"/>
    <w:rsid w:val="1A3D7B88"/>
    <w:rsid w:val="1AFC4E30"/>
    <w:rsid w:val="23C40309"/>
    <w:rsid w:val="24EC3F48"/>
    <w:rsid w:val="257B28C0"/>
    <w:rsid w:val="2605390A"/>
    <w:rsid w:val="26CC1B3B"/>
    <w:rsid w:val="28423E20"/>
    <w:rsid w:val="29CA25B8"/>
    <w:rsid w:val="2C665D4F"/>
    <w:rsid w:val="2CB77A13"/>
    <w:rsid w:val="2CE81574"/>
    <w:rsid w:val="2E11427C"/>
    <w:rsid w:val="2F863A2B"/>
    <w:rsid w:val="30642ABC"/>
    <w:rsid w:val="33507E2F"/>
    <w:rsid w:val="34216D97"/>
    <w:rsid w:val="34452E08"/>
    <w:rsid w:val="357E7F48"/>
    <w:rsid w:val="36F96280"/>
    <w:rsid w:val="3A163F4A"/>
    <w:rsid w:val="3A2B6F44"/>
    <w:rsid w:val="3A6164C2"/>
    <w:rsid w:val="3A882310"/>
    <w:rsid w:val="3A915FFB"/>
    <w:rsid w:val="3C2D5DED"/>
    <w:rsid w:val="3DCF37D0"/>
    <w:rsid w:val="3E004EE0"/>
    <w:rsid w:val="42751089"/>
    <w:rsid w:val="4367618F"/>
    <w:rsid w:val="43825906"/>
    <w:rsid w:val="44893184"/>
    <w:rsid w:val="449F0313"/>
    <w:rsid w:val="44BF0470"/>
    <w:rsid w:val="44F07657"/>
    <w:rsid w:val="4B0D4E47"/>
    <w:rsid w:val="4DC34779"/>
    <w:rsid w:val="4E757711"/>
    <w:rsid w:val="4ECA68D4"/>
    <w:rsid w:val="51800DFB"/>
    <w:rsid w:val="522023DE"/>
    <w:rsid w:val="528E234E"/>
    <w:rsid w:val="52EF06B7"/>
    <w:rsid w:val="53DA49C3"/>
    <w:rsid w:val="54722F1C"/>
    <w:rsid w:val="573D67FF"/>
    <w:rsid w:val="5746712D"/>
    <w:rsid w:val="5A56101C"/>
    <w:rsid w:val="5B8B3026"/>
    <w:rsid w:val="5BDE27A5"/>
    <w:rsid w:val="5D1F0D86"/>
    <w:rsid w:val="617F4EEF"/>
    <w:rsid w:val="618D5725"/>
    <w:rsid w:val="62512E4C"/>
    <w:rsid w:val="644D348F"/>
    <w:rsid w:val="64E57E23"/>
    <w:rsid w:val="6516599A"/>
    <w:rsid w:val="68BF0AC0"/>
    <w:rsid w:val="68F848B2"/>
    <w:rsid w:val="68FB6C36"/>
    <w:rsid w:val="6ADA15C6"/>
    <w:rsid w:val="6C47220F"/>
    <w:rsid w:val="6CC02668"/>
    <w:rsid w:val="6CC55590"/>
    <w:rsid w:val="6E2579FD"/>
    <w:rsid w:val="6F016913"/>
    <w:rsid w:val="6F5B58E3"/>
    <w:rsid w:val="6FAC2A3A"/>
    <w:rsid w:val="6FB33F23"/>
    <w:rsid w:val="71DD6DB1"/>
    <w:rsid w:val="721F2FE3"/>
    <w:rsid w:val="72593500"/>
    <w:rsid w:val="72A10F1A"/>
    <w:rsid w:val="730C568B"/>
    <w:rsid w:val="735D6CE3"/>
    <w:rsid w:val="74801CB7"/>
    <w:rsid w:val="7677439C"/>
    <w:rsid w:val="77C55445"/>
    <w:rsid w:val="77DF1E38"/>
    <w:rsid w:val="791F7C53"/>
    <w:rsid w:val="7A291E51"/>
    <w:rsid w:val="7BBC2F7D"/>
    <w:rsid w:val="7BDC7AE0"/>
    <w:rsid w:val="7E33329E"/>
    <w:rsid w:val="7E90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unhideWhenUsed/>
    <w:qFormat/>
    <w:uiPriority w:val="99"/>
    <w:pPr>
      <w:ind w:firstLine="420"/>
    </w:pPr>
    <w:rPr>
      <w:szCs w:val="20"/>
    </w:r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026E5"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Heading 1 Char"/>
    <w:basedOn w:val="32"/>
    <w:link w:val="2"/>
    <w:qFormat/>
    <w:uiPriority w:val="9"/>
    <w:rPr>
      <w:rFonts w:ascii="Arial" w:hAnsi="Arial" w:eastAsia="Arial" w:cs="Arial"/>
      <w:sz w:val="40"/>
      <w:szCs w:val="40"/>
    </w:rPr>
  </w:style>
  <w:style w:type="character" w:customStyle="1" w:styleId="37">
    <w:name w:val="Heading 2 Char"/>
    <w:basedOn w:val="32"/>
    <w:link w:val="3"/>
    <w:qFormat/>
    <w:uiPriority w:val="9"/>
    <w:rPr>
      <w:rFonts w:ascii="Arial" w:hAnsi="Arial" w:eastAsia="Arial" w:cs="Arial"/>
      <w:sz w:val="34"/>
    </w:rPr>
  </w:style>
  <w:style w:type="character" w:customStyle="1" w:styleId="38">
    <w:name w:val="Heading 3 Char"/>
    <w:basedOn w:val="32"/>
    <w:link w:val="4"/>
    <w:qFormat/>
    <w:uiPriority w:val="9"/>
    <w:rPr>
      <w:rFonts w:ascii="Arial" w:hAnsi="Arial" w:eastAsia="Arial" w:cs="Arial"/>
      <w:sz w:val="30"/>
      <w:szCs w:val="30"/>
    </w:rPr>
  </w:style>
  <w:style w:type="character" w:customStyle="1" w:styleId="39">
    <w:name w:val="Heading 4 Char"/>
    <w:basedOn w:val="32"/>
    <w:link w:val="5"/>
    <w:qFormat/>
    <w:uiPriority w:val="9"/>
    <w:rPr>
      <w:rFonts w:ascii="Arial" w:hAnsi="Arial" w:eastAsia="Arial" w:cs="Arial"/>
      <w:b/>
      <w:bCs/>
      <w:sz w:val="26"/>
      <w:szCs w:val="26"/>
    </w:rPr>
  </w:style>
  <w:style w:type="character" w:customStyle="1" w:styleId="40">
    <w:name w:val="Heading 5 Char"/>
    <w:basedOn w:val="32"/>
    <w:link w:val="6"/>
    <w:qFormat/>
    <w:uiPriority w:val="9"/>
    <w:rPr>
      <w:rFonts w:ascii="Arial" w:hAnsi="Arial" w:eastAsia="Arial" w:cs="Arial"/>
      <w:b/>
      <w:bCs/>
      <w:sz w:val="24"/>
      <w:szCs w:val="24"/>
    </w:rPr>
  </w:style>
  <w:style w:type="character" w:customStyle="1" w:styleId="41">
    <w:name w:val="Heading 6 Char"/>
    <w:basedOn w:val="32"/>
    <w:link w:val="7"/>
    <w:qFormat/>
    <w:uiPriority w:val="9"/>
    <w:rPr>
      <w:rFonts w:ascii="Arial" w:hAnsi="Arial" w:eastAsia="Arial" w:cs="Arial"/>
      <w:b/>
      <w:bCs/>
      <w:sz w:val="22"/>
      <w:szCs w:val="22"/>
    </w:rPr>
  </w:style>
  <w:style w:type="character" w:customStyle="1" w:styleId="42">
    <w:name w:val="Heading 7 Char"/>
    <w:basedOn w:val="32"/>
    <w:link w:val="8"/>
    <w:qFormat/>
    <w:uiPriority w:val="9"/>
    <w:rPr>
      <w:rFonts w:ascii="Arial" w:hAnsi="Arial" w:eastAsia="Arial" w:cs="Arial"/>
      <w:b/>
      <w:bCs/>
      <w:i/>
      <w:iCs/>
      <w:sz w:val="22"/>
      <w:szCs w:val="22"/>
    </w:rPr>
  </w:style>
  <w:style w:type="character" w:customStyle="1" w:styleId="43">
    <w:name w:val="Heading 8 Char"/>
    <w:basedOn w:val="32"/>
    <w:link w:val="9"/>
    <w:qFormat/>
    <w:uiPriority w:val="9"/>
    <w:rPr>
      <w:rFonts w:ascii="Arial" w:hAnsi="Arial" w:eastAsia="Arial" w:cs="Arial"/>
      <w:i/>
      <w:iCs/>
      <w:sz w:val="22"/>
      <w:szCs w:val="22"/>
    </w:rPr>
  </w:style>
  <w:style w:type="character" w:customStyle="1" w:styleId="44">
    <w:name w:val="Heading 9 Char"/>
    <w:basedOn w:val="32"/>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7">
    <w:name w:val="Title Char"/>
    <w:basedOn w:val="32"/>
    <w:link w:val="29"/>
    <w:qFormat/>
    <w:uiPriority w:val="10"/>
    <w:rPr>
      <w:sz w:val="48"/>
      <w:szCs w:val="48"/>
    </w:rPr>
  </w:style>
  <w:style w:type="character" w:customStyle="1" w:styleId="48">
    <w:name w:val="Subtitle Char"/>
    <w:basedOn w:val="32"/>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2"/>
    <w:link w:val="19"/>
    <w:qFormat/>
    <w:uiPriority w:val="99"/>
  </w:style>
  <w:style w:type="character" w:customStyle="1" w:styleId="54">
    <w:name w:val="Footer Char"/>
    <w:basedOn w:val="32"/>
    <w:link w:val="18"/>
    <w:qFormat/>
    <w:uiPriority w:val="99"/>
  </w:style>
  <w:style w:type="character" w:customStyle="1" w:styleId="55">
    <w:name w:val="Caption Char"/>
    <w:link w:val="18"/>
    <w:qFormat/>
    <w:uiPriority w:val="99"/>
  </w:style>
  <w:style w:type="table" w:customStyle="1" w:styleId="56">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4">
    <w:name w:val="Grid Table 1 Light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5">
    <w:name w:val="Grid Table 1 Light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6">
    <w:name w:val="Grid Table 1 Light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7">
    <w:name w:val="Grid Table 1 Light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8">
    <w:name w:val="Grid Table 1 Light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9">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1">
    <w:name w:val="Grid Table 2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2">
    <w:name w:val="Grid Table 2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3">
    <w:name w:val="Grid Table 2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4">
    <w:name w:val="Grid Table 2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5">
    <w:name w:val="Grid Table 2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6">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8">
    <w:name w:val="Grid Table 3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9">
    <w:name w:val="Grid Table 3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0">
    <w:name w:val="Grid Table 3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1">
    <w:name w:val="Grid Table 3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2">
    <w:name w:val="Grid Table 3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3">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30"/>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5">
    <w:name w:val="Grid Table 4 - Accent 2"/>
    <w:basedOn w:val="30"/>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6">
    <w:name w:val="Grid Table 4 - Accent 3"/>
    <w:basedOn w:val="30"/>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7">
    <w:name w:val="Grid Table 4 - Accent 4"/>
    <w:basedOn w:val="30"/>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8">
    <w:name w:val="Grid Table 4 - Accent 5"/>
    <w:basedOn w:val="30"/>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9">
    <w:name w:val="Grid Table 4 - Accent 6"/>
    <w:basedOn w:val="30"/>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0">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2">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3">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4">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5">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6">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7">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30"/>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30"/>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30"/>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3">
    <w:name w:val="Grid Table 6 Colorful - Accent 6"/>
    <w:basedOn w:val="30"/>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4">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30"/>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30"/>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30"/>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30"/>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30"/>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0">
    <w:name w:val="Grid Table 7 Colorful - Accent 6"/>
    <w:basedOn w:val="30"/>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1">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30"/>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3">
    <w:name w:val="List Table 1 Light - Accent 2"/>
    <w:basedOn w:val="30"/>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4">
    <w:name w:val="List Table 1 Light - Accent 3"/>
    <w:basedOn w:val="30"/>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5">
    <w:name w:val="List Table 1 Light - Accent 4"/>
    <w:basedOn w:val="30"/>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6">
    <w:name w:val="List Table 1 Light - Accent 5"/>
    <w:basedOn w:val="30"/>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7">
    <w:name w:val="List Table 1 Light - Accent 6"/>
    <w:basedOn w:val="30"/>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8">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30"/>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0">
    <w:name w:val="List Table 2 - Accent 2"/>
    <w:basedOn w:val="30"/>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1">
    <w:name w:val="List Table 2 - Accent 3"/>
    <w:basedOn w:val="30"/>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2">
    <w:name w:val="List Table 2 - Accent 4"/>
    <w:basedOn w:val="30"/>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3">
    <w:name w:val="List Table 2 - Accent 5"/>
    <w:basedOn w:val="30"/>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4">
    <w:name w:val="List Table 2 - Accent 6"/>
    <w:basedOn w:val="30"/>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5">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30"/>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7">
    <w:name w:val="List Table 3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8">
    <w:name w:val="List Table 3 - Accent 3"/>
    <w:basedOn w:val="30"/>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9">
    <w:name w:val="List Table 3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0">
    <w:name w:val="List Table 3 - Accent 5"/>
    <w:basedOn w:val="30"/>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1">
    <w:name w:val="List Table 3 - Accent 6"/>
    <w:basedOn w:val="30"/>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2">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30"/>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4">
    <w:name w:val="List Table 4 - Accent 2"/>
    <w:basedOn w:val="30"/>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5">
    <w:name w:val="List Table 4 - Accent 3"/>
    <w:basedOn w:val="30"/>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6">
    <w:name w:val="List Table 4 - Accent 4"/>
    <w:basedOn w:val="30"/>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7">
    <w:name w:val="List Table 4 - Accent 5"/>
    <w:basedOn w:val="30"/>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8">
    <w:name w:val="List Table 4 - Accent 6"/>
    <w:basedOn w:val="30"/>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9">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30"/>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1">
    <w:name w:val="List Table 5 Dark - Accent 2"/>
    <w:basedOn w:val="30"/>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2">
    <w:name w:val="List Table 5 Dark - Accent 3"/>
    <w:basedOn w:val="30"/>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3">
    <w:name w:val="List Table 5 Dark - Accent 4"/>
    <w:basedOn w:val="30"/>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4">
    <w:name w:val="List Table 5 Dark - Accent 5"/>
    <w:basedOn w:val="30"/>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5">
    <w:name w:val="List Table 5 Dark - Accent 6"/>
    <w:basedOn w:val="30"/>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6">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30"/>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8">
    <w:name w:val="List Table 6 Colorful - Accent 2"/>
    <w:basedOn w:val="30"/>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30"/>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30"/>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30"/>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30"/>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30"/>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5">
    <w:name w:val="List Table 7 Colorful - Accent 2"/>
    <w:basedOn w:val="30"/>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30"/>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30"/>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30"/>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30"/>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30"/>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2">
    <w:name w:val="Lined - Accent 2"/>
    <w:basedOn w:val="30"/>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3">
    <w:name w:val="Lined - Accent 3"/>
    <w:basedOn w:val="30"/>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4">
    <w:name w:val="Lined - Accent 4"/>
    <w:basedOn w:val="30"/>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5">
    <w:name w:val="Lined - Accent 5"/>
    <w:basedOn w:val="30"/>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6">
    <w:name w:val="Lined - Accent 6"/>
    <w:basedOn w:val="30"/>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7">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30"/>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9">
    <w:name w:val="Bordered &amp; Lined - Accent 2"/>
    <w:basedOn w:val="30"/>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0">
    <w:name w:val="Bordered &amp; Lined - Accent 3"/>
    <w:basedOn w:val="30"/>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1">
    <w:name w:val="Bordered &amp; Lined - Accent 4"/>
    <w:basedOn w:val="30"/>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2">
    <w:name w:val="Bordered &amp; Lined - Accent 5"/>
    <w:basedOn w:val="30"/>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3">
    <w:name w:val="Bordered &amp; Lined - Accent 6"/>
    <w:basedOn w:val="30"/>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4">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6">
    <w:name w:val="Bordered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7">
    <w:name w:val="Bordered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8">
    <w:name w:val="Bordered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9">
    <w:name w:val="Bordered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0">
    <w:name w:val="Bordered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heme="minorHAnsi" w:hAnsiTheme="minorHAnsi" w:eastAsiaTheme="minorEastAsia" w:cstheme="minorBidi"/>
    </w:rPr>
  </w:style>
  <w:style w:type="paragraph" w:customStyle="1" w:styleId="184">
    <w:name w:val="Default"/>
    <w:qFormat/>
    <w:uiPriority w:val="0"/>
    <w:pPr>
      <w:widowControl w:val="0"/>
      <w:autoSpaceDE w:val="0"/>
      <w:autoSpaceDN w:val="0"/>
      <w:adjustRightInd w:val="0"/>
    </w:pPr>
    <w:rPr>
      <w:rFonts w:hint="default" w:ascii="宋体" w:hAnsi="Times New Roman" w:eastAsia="宋体" w:cs="Times New Roman"/>
      <w:color w:val="000000"/>
      <w:sz w:val="24"/>
      <w:lang w:val="en-US" w:eastAsia="zh-CN" w:bidi="ar-SA"/>
    </w:rPr>
  </w:style>
  <w:style w:type="paragraph" w:customStyle="1" w:styleId="185">
    <w:name w:val="Table Text"/>
    <w:basedOn w:val="1"/>
    <w:semiHidden/>
    <w:qFormat/>
    <w:uiPriority w:val="0"/>
    <w:rPr>
      <w:rFonts w:ascii="宋体" w:hAnsi="宋体" w:eastAsia="宋体" w:cs="宋体"/>
      <w:sz w:val="16"/>
      <w:szCs w:val="16"/>
      <w:lang w:val="en-US" w:eastAsia="en-US" w:bidi="ar-SA"/>
    </w:rPr>
  </w:style>
  <w:style w:type="table" w:customStyle="1" w:styleId="18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138</Words>
  <Characters>148</Characters>
  <TotalTime>0</TotalTime>
  <ScaleCrop>false</ScaleCrop>
  <LinksUpToDate>false</LinksUpToDate>
  <CharactersWithSpaces>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2026-03-19T03:54:26Z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F07C6C84A93B4D0388FC00A8FBE0F7F8_13</vt:lpwstr>
  </property>
  <property fmtid="{D5CDD505-2E9C-101B-9397-08002B2CF9AE}" pid="4" name="KSOTemplateDocerSaveRecord">
    <vt:lpwstr>eyJoZGlkIjoiZWY4YTdjODU0OTdjMzNhMjAwOTY1ZGY2MTViMWM4NGMiLCJ1c2VySWQiOiI2OTQ4MTc1NDIifQ==</vt:lpwstr>
  </property>
</Properties>
</file>