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E6A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福建中医药大学</w:t>
      </w:r>
    </w:p>
    <w:p w14:paraId="4F20313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附属人民医院</w:t>
      </w:r>
    </w:p>
    <w:p w14:paraId="633CF5A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73E9F23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84"/>
        </w:rPr>
        <w:t>公开招标文件</w:t>
      </w:r>
    </w:p>
    <w:p w14:paraId="3D9C1C74">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2B07E4B8">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159B0FE">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52A2F2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院内招标：闽人院购后[202</w:t>
      </w:r>
      <w:r>
        <w:rPr>
          <w:rFonts w:hint="eastAsia" w:ascii="宋体" w:hAnsi="宋体" w:eastAsia="宋体" w:cs="宋体"/>
          <w:b/>
          <w:color w:val="000000"/>
          <w:sz w:val="28"/>
          <w:lang w:val="en-US" w:eastAsia="zh-CN"/>
        </w:rPr>
        <w:t>6</w:t>
      </w:r>
      <w:r>
        <w:rPr>
          <w:rFonts w:ascii="宋体" w:hAnsi="宋体" w:eastAsia="宋体" w:cs="宋体"/>
          <w:b/>
          <w:color w:val="000000"/>
          <w:sz w:val="28"/>
        </w:rPr>
        <w:t>]</w:t>
      </w:r>
      <w:r>
        <w:rPr>
          <w:rFonts w:hint="eastAsia" w:ascii="宋体" w:hAnsi="宋体" w:eastAsia="宋体" w:cs="宋体"/>
          <w:b/>
          <w:color w:val="000000"/>
          <w:sz w:val="28"/>
          <w:lang w:val="en-US" w:eastAsia="zh-CN"/>
        </w:rPr>
        <w:t>07</w:t>
      </w:r>
      <w:r>
        <w:rPr>
          <w:rFonts w:ascii="宋体" w:hAnsi="宋体" w:eastAsia="宋体" w:cs="宋体"/>
          <w:b/>
          <w:color w:val="000000"/>
          <w:sz w:val="28"/>
        </w:rPr>
        <w:t>号</w:t>
      </w:r>
    </w:p>
    <w:p w14:paraId="045C774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eastAsia="宋体"/>
          <w:lang w:val="en-US" w:eastAsia="zh-CN"/>
        </w:rPr>
      </w:pPr>
      <w:r>
        <w:rPr>
          <w:rFonts w:ascii="宋体" w:hAnsi="宋体" w:eastAsia="宋体" w:cs="宋体"/>
          <w:b/>
          <w:color w:val="000000"/>
          <w:sz w:val="28"/>
        </w:rPr>
        <w:t xml:space="preserve"> 项目名称：</w:t>
      </w:r>
      <w:r>
        <w:rPr>
          <w:rFonts w:hint="eastAsia" w:ascii="宋体" w:hAnsi="宋体" w:eastAsia="宋体" w:cs="宋体"/>
          <w:b/>
          <w:color w:val="000000"/>
          <w:sz w:val="28"/>
          <w:lang w:val="en-US" w:eastAsia="zh-CN"/>
        </w:rPr>
        <w:t>中医药文化活动宣推服务项目</w:t>
      </w:r>
    </w:p>
    <w:p w14:paraId="3E3DC3F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717B50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B5DF58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5A3156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235F681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 xml:space="preserve">   </w:t>
      </w:r>
      <w:r>
        <w:rPr>
          <w:rFonts w:hint="eastAsia" w:ascii="宋体" w:hAnsi="宋体" w:eastAsia="宋体" w:cs="宋体"/>
          <w:b/>
          <w:color w:val="000000"/>
          <w:sz w:val="32"/>
          <w:lang w:val="en-US" w:eastAsia="zh-CN"/>
        </w:rPr>
        <w:t xml:space="preserve"> 2026</w:t>
      </w:r>
      <w:r>
        <w:rPr>
          <w:rFonts w:ascii="宋体" w:hAnsi="宋体" w:eastAsia="宋体" w:cs="宋体"/>
          <w:b/>
          <w:color w:val="000000"/>
          <w:sz w:val="32"/>
        </w:rPr>
        <w:t>年</w:t>
      </w:r>
      <w:r>
        <w:rPr>
          <w:rFonts w:hint="eastAsia" w:ascii="宋体" w:hAnsi="宋体" w:eastAsia="宋体" w:cs="宋体"/>
          <w:b/>
          <w:color w:val="000000"/>
          <w:sz w:val="32"/>
          <w:lang w:val="en-US" w:eastAsia="zh-CN"/>
        </w:rPr>
        <w:t>3</w:t>
      </w:r>
      <w:r>
        <w:rPr>
          <w:rFonts w:ascii="宋体" w:hAnsi="宋体" w:eastAsia="宋体" w:cs="宋体"/>
          <w:b/>
          <w:color w:val="000000"/>
          <w:sz w:val="32"/>
        </w:rPr>
        <w:t>月</w:t>
      </w:r>
    </w:p>
    <w:p w14:paraId="1489F05C">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5AC86ADE">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一、公开招标邀请</w:t>
      </w:r>
    </w:p>
    <w:p w14:paraId="3A9E91F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福建中医药大学附属人民医院对</w:t>
      </w:r>
      <w:r>
        <w:rPr>
          <w:rFonts w:hint="eastAsia" w:ascii="宋体" w:hAnsi="宋体" w:eastAsia="宋体" w:cs="宋体"/>
          <w:color w:val="000000"/>
          <w:sz w:val="24"/>
          <w:u w:val="single"/>
          <w:lang w:val="en-US" w:eastAsia="zh-CN"/>
        </w:rPr>
        <w:t>中医药文化活动宣推服务项目</w:t>
      </w:r>
      <w:r>
        <w:rPr>
          <w:rFonts w:ascii="宋体" w:hAnsi="宋体" w:eastAsia="宋体" w:cs="宋体"/>
          <w:color w:val="000000"/>
          <w:sz w:val="24"/>
        </w:rPr>
        <w:t>进行院内公开招标采购，现欢迎有能力提供产品的</w:t>
      </w:r>
      <w:r>
        <w:rPr>
          <w:rFonts w:hint="eastAsia" w:ascii="宋体" w:hAnsi="宋体" w:eastAsia="宋体" w:cs="宋体"/>
          <w:color w:val="000000"/>
          <w:sz w:val="24"/>
          <w:lang w:eastAsia="zh-CN"/>
        </w:rPr>
        <w:t>投标人</w:t>
      </w:r>
      <w:r>
        <w:rPr>
          <w:rFonts w:ascii="宋体" w:hAnsi="宋体" w:eastAsia="宋体" w:cs="宋体"/>
          <w:color w:val="000000"/>
          <w:sz w:val="24"/>
        </w:rPr>
        <w:t>前来提交密封的报价。</w:t>
      </w:r>
    </w:p>
    <w:p w14:paraId="4D191AB5">
      <w:pPr>
        <w:numPr>
          <w:ilvl w:val="0"/>
          <w:numId w:val="1"/>
        </w:num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b w:val="0"/>
          <w:bCs w:val="0"/>
          <w:sz w:val="24"/>
        </w:rPr>
      </w:pPr>
      <w:r>
        <w:rPr>
          <w:rFonts w:ascii="宋体" w:hAnsi="宋体" w:eastAsia="宋体" w:cs="宋体"/>
          <w:color w:val="000000"/>
          <w:sz w:val="24"/>
        </w:rPr>
        <w:t>公示时间：</w:t>
      </w:r>
      <w:r>
        <w:rPr>
          <w:rFonts w:hint="eastAsia" w:ascii="宋体" w:hAnsi="宋体" w:eastAsia="宋体" w:cs="宋体"/>
          <w:b w:val="0"/>
          <w:bCs w:val="0"/>
          <w:sz w:val="24"/>
          <w:lang w:val="en-US" w:eastAsia="zh-CN"/>
        </w:rPr>
        <w:t>2026</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0</w:t>
      </w:r>
      <w:r>
        <w:rPr>
          <w:rFonts w:hint="eastAsia" w:ascii="宋体" w:hAnsi="宋体" w:cs="宋体"/>
          <w:b w:val="0"/>
          <w:bCs w:val="0"/>
          <w:sz w:val="24"/>
          <w:lang w:val="en-US" w:eastAsia="zh-CN"/>
        </w:rPr>
        <w:t>3</w:t>
      </w:r>
      <w:r>
        <w:rPr>
          <w:rFonts w:hint="eastAsia" w:ascii="宋体" w:hAnsi="宋体" w:eastAsia="宋体" w:cs="宋体"/>
          <w:b w:val="0"/>
          <w:bCs w:val="0"/>
          <w:sz w:val="24"/>
        </w:rPr>
        <w:t>月</w:t>
      </w:r>
      <w:r>
        <w:rPr>
          <w:rFonts w:hint="eastAsia" w:ascii="宋体" w:hAnsi="宋体" w:cs="宋体"/>
          <w:b w:val="0"/>
          <w:bCs w:val="0"/>
          <w:sz w:val="24"/>
          <w:lang w:val="en-US" w:eastAsia="zh-CN"/>
        </w:rPr>
        <w:t>19</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w:t>
      </w:r>
      <w:r>
        <w:rPr>
          <w:rFonts w:hint="eastAsia" w:ascii="宋体" w:hAnsi="宋体" w:cs="宋体"/>
          <w:b w:val="0"/>
          <w:bCs w:val="0"/>
          <w:sz w:val="24"/>
          <w:lang w:val="en-US" w:eastAsia="zh-CN"/>
        </w:rPr>
        <w:t>6</w:t>
      </w:r>
      <w:r>
        <w:rPr>
          <w:rFonts w:hint="eastAsia" w:ascii="宋体" w:hAnsi="宋体" w:eastAsia="宋体" w:cs="宋体"/>
          <w:b w:val="0"/>
          <w:bCs w:val="0"/>
          <w:sz w:val="24"/>
          <w:lang w:val="en-US" w:eastAsia="zh-CN"/>
        </w:rPr>
        <w:t>年0</w:t>
      </w:r>
      <w:r>
        <w:rPr>
          <w:rFonts w:hint="eastAsia" w:ascii="宋体" w:hAnsi="宋体" w:cs="宋体"/>
          <w:b w:val="0"/>
          <w:bCs w:val="0"/>
          <w:sz w:val="24"/>
          <w:lang w:val="en-US" w:eastAsia="zh-CN"/>
        </w:rPr>
        <w:t>3</w:t>
      </w:r>
      <w:r>
        <w:rPr>
          <w:rFonts w:hint="eastAsia" w:ascii="宋体" w:hAnsi="宋体" w:eastAsia="宋体" w:cs="宋体"/>
          <w:b w:val="0"/>
          <w:bCs w:val="0"/>
          <w:sz w:val="24"/>
        </w:rPr>
        <w:t>月</w:t>
      </w:r>
      <w:r>
        <w:rPr>
          <w:rFonts w:hint="eastAsia" w:ascii="宋体" w:hAnsi="宋体" w:cs="宋体"/>
          <w:b w:val="0"/>
          <w:bCs w:val="0"/>
          <w:sz w:val="24"/>
          <w:lang w:val="en-US" w:eastAsia="zh-CN"/>
        </w:rPr>
        <w:t>30</w:t>
      </w:r>
      <w:r>
        <w:rPr>
          <w:rFonts w:hint="eastAsia" w:ascii="宋体" w:hAnsi="宋体" w:eastAsia="宋体" w:cs="宋体"/>
          <w:b w:val="0"/>
          <w:bCs w:val="0"/>
          <w:sz w:val="24"/>
        </w:rPr>
        <w:t>日。</w:t>
      </w:r>
    </w:p>
    <w:p w14:paraId="2079B135">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pPr>
      <w:r>
        <w:rPr>
          <w:rFonts w:ascii="宋体" w:hAnsi="宋体" w:eastAsia="宋体" w:cs="宋体"/>
          <w:color w:val="000000"/>
          <w:sz w:val="24"/>
        </w:rPr>
        <w:t>2.递交投标文件截止时间：</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30</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r>
        <w:rPr>
          <w:rFonts w:ascii="宋体" w:hAnsi="宋体" w:eastAsia="宋体" w:cs="宋体"/>
          <w:color w:val="000000"/>
          <w:sz w:val="24"/>
        </w:rPr>
        <w:t xml:space="preserve">超过递交截止时间递交的投标文件恕不接受。投标文件开标后概不退还，逾期送达（以签到为准）、未送达指定地点及未按公开招标文件要求密封的投标文件均不予接受。 </w:t>
      </w:r>
    </w:p>
    <w:p w14:paraId="1113740E">
      <w:pPr>
        <w:pBdr>
          <w:top w:val="none" w:color="000000" w:sz="0" w:space="0"/>
          <w:left w:val="none" w:color="000000" w:sz="0" w:space="0"/>
          <w:bottom w:val="none" w:color="000000" w:sz="0" w:space="0"/>
          <w:right w:val="none" w:color="000000" w:sz="0" w:space="0"/>
        </w:pBdr>
        <w:spacing w:before="0" w:after="0" w:line="360" w:lineRule="auto"/>
        <w:ind w:left="357" w:right="0" w:firstLine="0"/>
        <w:rPr>
          <w:b/>
          <w:bCs/>
        </w:rPr>
      </w:pPr>
      <w:r>
        <w:rPr>
          <w:rFonts w:ascii="宋体" w:hAnsi="宋体" w:eastAsia="宋体" w:cs="宋体"/>
          <w:color w:val="000000"/>
          <w:sz w:val="24"/>
        </w:rPr>
        <w:t xml:space="preserve"> 3.评标开始时间</w:t>
      </w:r>
      <w:r>
        <w:rPr>
          <w:rFonts w:hint="eastAsia" w:ascii="宋体" w:hAnsi="宋体" w:eastAsia="宋体" w:cs="宋体"/>
          <w:color w:val="000000"/>
          <w:sz w:val="24"/>
          <w:lang w:eastAsia="zh-CN"/>
        </w:rPr>
        <w:t>：</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30</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bookmarkStart w:id="0" w:name="_GoBack"/>
      <w:bookmarkEnd w:id="0"/>
    </w:p>
    <w:p w14:paraId="0346A43C">
      <w:pPr>
        <w:pBdr>
          <w:top w:val="none" w:color="000000" w:sz="0" w:space="0"/>
          <w:left w:val="none" w:color="000000" w:sz="0" w:space="0"/>
          <w:bottom w:val="none" w:color="000000" w:sz="0" w:space="0"/>
          <w:right w:val="none" w:color="000000" w:sz="0" w:space="0"/>
        </w:pBdr>
        <w:spacing w:before="0" w:after="0" w:line="360" w:lineRule="auto"/>
        <w:ind w:left="357" w:right="0" w:firstLine="120"/>
      </w:pPr>
      <w:r>
        <w:rPr>
          <w:rFonts w:ascii="宋体" w:hAnsi="宋体" w:eastAsia="宋体" w:cs="宋体"/>
          <w:color w:val="000000"/>
          <w:sz w:val="24"/>
        </w:rPr>
        <w:t>4.评标地点：</w:t>
      </w:r>
      <w:r>
        <w:rPr>
          <w:rFonts w:ascii="宋体" w:hAnsi="宋体" w:eastAsia="宋体" w:cs="宋体"/>
          <w:b/>
          <w:color w:val="000000"/>
          <w:spacing w:val="-6"/>
          <w:sz w:val="24"/>
        </w:rPr>
        <w:t>福建中医药大学附属人民医院6号楼2层会议室</w:t>
      </w:r>
      <w:r>
        <w:rPr>
          <w:rFonts w:ascii="宋体" w:hAnsi="宋体" w:eastAsia="宋体" w:cs="宋体"/>
          <w:color w:val="000000"/>
          <w:sz w:val="24"/>
        </w:rPr>
        <w:t>。</w:t>
      </w:r>
    </w:p>
    <w:p w14:paraId="005F31D2">
      <w:pPr>
        <w:pBdr>
          <w:top w:val="none" w:color="000000" w:sz="0" w:space="0"/>
          <w:left w:val="none" w:color="000000" w:sz="0" w:space="0"/>
          <w:bottom w:val="none" w:color="000000" w:sz="0" w:space="0"/>
          <w:right w:val="none" w:color="000000" w:sz="0" w:space="0"/>
        </w:pBdr>
        <w:spacing w:before="0" w:after="0" w:line="360" w:lineRule="auto"/>
        <w:ind w:left="0" w:right="0" w:firstLine="456"/>
      </w:pPr>
      <w:r>
        <w:rPr>
          <w:rFonts w:ascii="宋体" w:hAnsi="宋体" w:eastAsia="宋体" w:cs="宋体"/>
          <w:color w:val="000000"/>
          <w:spacing w:val="-6"/>
          <w:sz w:val="24"/>
        </w:rPr>
        <w:t>5.</w:t>
      </w:r>
      <w:r>
        <w:rPr>
          <w:rFonts w:hint="eastAsia" w:ascii="宋体" w:hAnsi="宋体" w:eastAsia="宋体" w:cs="宋体"/>
          <w:color w:val="000000"/>
          <w:spacing w:val="-6"/>
          <w:sz w:val="24"/>
          <w:lang w:eastAsia="zh-CN"/>
        </w:rPr>
        <w:t>投标人</w:t>
      </w:r>
      <w:r>
        <w:rPr>
          <w:rFonts w:ascii="宋体" w:hAnsi="宋体" w:eastAsia="宋体" w:cs="宋体"/>
          <w:color w:val="000000"/>
          <w:spacing w:val="-6"/>
          <w:sz w:val="24"/>
        </w:rPr>
        <w:t>对本次采购活动事项提出疑问的，请在递交投标文件截止时间3天前，将问题以书面的形式（有效签署的原件并加盖公章，拒绝传真、电邮、电话形式等其它形式）提交到福建中医药大学附属人民医院资产管理处办公室1，口头提交质疑澄清的问题不予接受。</w:t>
      </w:r>
    </w:p>
    <w:p w14:paraId="64765D5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u w:val="single"/>
        </w:rPr>
        <w:t>福建中医药大学附属人民医院院内网、院外网</w:t>
      </w:r>
      <w:r>
        <w:rPr>
          <w:rFonts w:ascii="宋体" w:hAnsi="宋体" w:eastAsia="宋体" w:cs="宋体"/>
          <w:color w:val="000000"/>
          <w:sz w:val="24"/>
        </w:rPr>
        <w:t>通知，请</w:t>
      </w:r>
      <w:r>
        <w:rPr>
          <w:rFonts w:hint="eastAsia" w:ascii="宋体" w:hAnsi="宋体" w:eastAsia="宋体" w:cs="宋体"/>
          <w:color w:val="000000"/>
          <w:sz w:val="24"/>
          <w:lang w:eastAsia="zh-CN"/>
        </w:rPr>
        <w:t>投标人</w:t>
      </w:r>
      <w:r>
        <w:rPr>
          <w:rFonts w:ascii="宋体" w:hAnsi="宋体" w:eastAsia="宋体" w:cs="宋体"/>
          <w:color w:val="000000"/>
          <w:sz w:val="24"/>
        </w:rPr>
        <w:t xml:space="preserve">随时关注相关网站，以免错漏重要信息。 </w:t>
      </w:r>
    </w:p>
    <w:p w14:paraId="37269F29">
      <w:pPr>
        <w:pBdr>
          <w:top w:val="none" w:color="000000" w:sz="0" w:space="0"/>
          <w:left w:val="none" w:color="000000" w:sz="0" w:space="0"/>
          <w:bottom w:val="none" w:color="000000" w:sz="0" w:space="0"/>
          <w:right w:val="none" w:color="000000" w:sz="0" w:space="0"/>
        </w:pBdr>
        <w:spacing w:before="0" w:after="0" w:line="360" w:lineRule="auto"/>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61B4C7F5">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 xml:space="preserve">联系人： </w:t>
      </w:r>
      <w:r>
        <w:rPr>
          <w:rFonts w:hint="eastAsia" w:ascii="宋体" w:hAnsi="宋体" w:eastAsia="宋体" w:cs="宋体"/>
          <w:color w:val="000000"/>
          <w:sz w:val="24"/>
          <w:lang w:val="en-US" w:eastAsia="zh-CN"/>
        </w:rPr>
        <w:t>谢先生</w:t>
      </w:r>
      <w:r>
        <w:rPr>
          <w:rFonts w:ascii="宋体" w:hAnsi="宋体" w:eastAsia="宋体" w:cs="宋体"/>
          <w:color w:val="000000"/>
          <w:sz w:val="24"/>
        </w:rPr>
        <w:t xml:space="preserve">  0591-83942123（办公室）。      </w:t>
      </w:r>
    </w:p>
    <w:p w14:paraId="656C979B">
      <w:pPr>
        <w:pBdr>
          <w:top w:val="none" w:color="000000" w:sz="0" w:space="0"/>
          <w:left w:val="none" w:color="000000" w:sz="0" w:space="0"/>
          <w:bottom w:val="none" w:color="000000" w:sz="0" w:space="0"/>
          <w:right w:val="none" w:color="000000" w:sz="0" w:space="0"/>
        </w:pBdr>
        <w:spacing w:before="0" w:after="0" w:line="360" w:lineRule="auto"/>
        <w:ind w:left="0" w:right="0" w:firstLine="0"/>
      </w:pPr>
    </w:p>
    <w:p w14:paraId="6BC03C7E">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618FCF63">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1E0A6513">
      <w:pPr>
        <w:pStyle w:val="2"/>
      </w:pPr>
    </w:p>
    <w:p w14:paraId="1936CB11">
      <w:pPr>
        <w:pStyle w:val="2"/>
      </w:pPr>
    </w:p>
    <w:p w14:paraId="7014FCD7">
      <w:pPr>
        <w:pStyle w:val="2"/>
      </w:pPr>
    </w:p>
    <w:p w14:paraId="00B65077">
      <w:pPr>
        <w:pStyle w:val="2"/>
      </w:pPr>
    </w:p>
    <w:p w14:paraId="325F1487">
      <w:pPr>
        <w:pStyle w:val="2"/>
      </w:pPr>
    </w:p>
    <w:p w14:paraId="787E1C35">
      <w:pPr>
        <w:pStyle w:val="2"/>
      </w:pPr>
    </w:p>
    <w:p w14:paraId="09A45F98">
      <w:pPr>
        <w:pStyle w:val="2"/>
      </w:pPr>
    </w:p>
    <w:p w14:paraId="2628DFE1">
      <w:pPr>
        <w:pStyle w:val="2"/>
      </w:pPr>
    </w:p>
    <w:p w14:paraId="3F034AFE">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7D3BC5D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sz w:val="21"/>
          <w:szCs w:val="21"/>
        </w:rPr>
      </w:pPr>
    </w:p>
    <w:p w14:paraId="0D72AFBB">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r>
        <w:rPr>
          <w:rFonts w:ascii="宋体" w:hAnsi="宋体" w:eastAsia="宋体" w:cs="宋体"/>
          <w:b/>
          <w:color w:val="000000"/>
          <w:sz w:val="36"/>
        </w:rPr>
        <w:t>二、</w:t>
      </w:r>
      <w:r>
        <w:rPr>
          <w:rFonts w:hint="eastAsia" w:ascii="宋体" w:hAnsi="宋体" w:eastAsia="宋体" w:cs="宋体"/>
          <w:b/>
          <w:color w:val="000000"/>
          <w:sz w:val="36"/>
          <w:lang w:eastAsia="zh-CN"/>
        </w:rPr>
        <w:t>投标人</w:t>
      </w:r>
      <w:r>
        <w:rPr>
          <w:rFonts w:ascii="宋体" w:hAnsi="宋体" w:eastAsia="宋体" w:cs="宋体"/>
          <w:b/>
          <w:color w:val="000000"/>
          <w:sz w:val="36"/>
        </w:rPr>
        <w:t>须知</w:t>
      </w:r>
    </w:p>
    <w:p w14:paraId="1DC1852D">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1.资格标准：</w:t>
      </w:r>
    </w:p>
    <w:p w14:paraId="4BB4583A">
      <w:pPr>
        <w:pBdr>
          <w:top w:val="none" w:color="000000" w:sz="0" w:space="0"/>
          <w:left w:val="none" w:color="000000" w:sz="0" w:space="0"/>
          <w:bottom w:val="none" w:color="000000" w:sz="0" w:space="0"/>
          <w:right w:val="none" w:color="000000" w:sz="0" w:space="0"/>
        </w:pBdr>
        <w:spacing w:before="0" w:after="0" w:line="360" w:lineRule="auto"/>
        <w:ind w:left="0" w:right="0"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213519E3">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2.采购方式：院内公开招标</w:t>
      </w:r>
    </w:p>
    <w:p w14:paraId="515EFE3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2.1采购方组织的院内公开招标按招标文件规定的时间和地点进行。投标人须在截止时间前递交投标文件。</w:t>
      </w:r>
    </w:p>
    <w:p w14:paraId="1C8A485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2.2成交原则：</w:t>
      </w:r>
    </w:p>
    <w:p w14:paraId="3DDDBF5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2.2.1本项目评审采用</w:t>
      </w:r>
      <w:r>
        <w:rPr>
          <w:rFonts w:ascii="宋体" w:hAnsi="宋体" w:eastAsia="宋体" w:cs="宋体"/>
          <w:b/>
          <w:color w:val="000000"/>
          <w:sz w:val="24"/>
          <w:u w:val="none"/>
        </w:rPr>
        <w:t>最低评标价法</w:t>
      </w:r>
      <w:r>
        <w:rPr>
          <w:rFonts w:ascii="宋体" w:hAnsi="宋体" w:eastAsia="宋体" w:cs="宋体"/>
          <w:color w:val="000000"/>
          <w:sz w:val="24"/>
        </w:rPr>
        <w:t>进行评审。</w:t>
      </w:r>
    </w:p>
    <w:p w14:paraId="2F8D587E">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eastAsia="zh-CN"/>
        </w:rPr>
      </w:pPr>
      <w:r>
        <w:rPr>
          <w:rFonts w:ascii="宋体" w:hAnsi="宋体" w:eastAsia="宋体" w:cs="宋体"/>
          <w:color w:val="000000"/>
          <w:sz w:val="24"/>
        </w:rPr>
        <w:t>2.2.2</w:t>
      </w:r>
      <w:r>
        <w:rPr>
          <w:rFonts w:hint="eastAsia" w:ascii="宋体" w:hAnsi="宋体" w:eastAsia="宋体" w:cs="宋体"/>
          <w:color w:val="000000"/>
          <w:sz w:val="24"/>
          <w:lang w:val="en-US" w:eastAsia="zh-CN"/>
        </w:rPr>
        <w:t>定标：采购人授权评审小组根据完全满足采购的技术、质量、商务和服务的需求且评审价最低的原则确定成交投标人。</w:t>
      </w:r>
    </w:p>
    <w:p w14:paraId="5E5F3D46">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003337F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2.2.4评标结果公示：公开招标结果将在福建中医药大学附属人民医院院内网、院外网的公告栏目内公示。</w:t>
      </w:r>
    </w:p>
    <w:p w14:paraId="0779844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2.3成交通知：公开招标结果将在福建中医药大学附属人民医院院内网、院外网的公告栏目内公示，公示期满无异议后，由采购人向中标</w:t>
      </w:r>
      <w:r>
        <w:rPr>
          <w:rFonts w:hint="eastAsia" w:ascii="宋体" w:hAnsi="宋体" w:eastAsia="宋体" w:cs="宋体"/>
          <w:color w:val="000000"/>
          <w:sz w:val="24"/>
          <w:lang w:eastAsia="zh-CN"/>
        </w:rPr>
        <w:t>投标人</w:t>
      </w:r>
      <w:r>
        <w:rPr>
          <w:rFonts w:ascii="宋体" w:hAnsi="宋体" w:eastAsia="宋体" w:cs="宋体"/>
          <w:color w:val="000000"/>
          <w:sz w:val="24"/>
        </w:rPr>
        <w:t>授予中标通知书。</w:t>
      </w:r>
    </w:p>
    <w:p w14:paraId="1ECA449B">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2.4签订合同：</w:t>
      </w:r>
    </w:p>
    <w:p w14:paraId="3D4C75F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2.4.1中标人收到中标通知书后5个工作日内须来我院办理合同签订手续。</w:t>
      </w:r>
    </w:p>
    <w:p w14:paraId="167567D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2.4.2招标文件、中标人的投标文件及有效承诺文件等，均为签订合同的依据。</w:t>
      </w:r>
    </w:p>
    <w:p w14:paraId="6881F989">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2.4.3结算说明：</w:t>
      </w:r>
    </w:p>
    <w:p w14:paraId="75F4D998">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default" w:ascii="宋体" w:hAnsi="宋体" w:eastAsia="宋体" w:cs="宋体"/>
          <w:b w:val="0"/>
          <w:bCs w:val="0"/>
          <w:color w:val="000000"/>
          <w:sz w:val="24"/>
          <w:lang w:val="en-US"/>
        </w:rPr>
      </w:pPr>
      <w:r>
        <w:rPr>
          <w:rFonts w:hint="eastAsia" w:ascii="宋体" w:hAnsi="宋体" w:eastAsia="宋体" w:cs="宋体"/>
          <w:b w:val="0"/>
          <w:bCs w:val="0"/>
          <w:color w:val="000000"/>
          <w:sz w:val="24"/>
          <w:lang w:eastAsia="zh-CN"/>
        </w:rPr>
        <w:t>全部服务验收通过后，</w:t>
      </w:r>
      <w:r>
        <w:rPr>
          <w:rFonts w:hint="eastAsia" w:ascii="宋体" w:hAnsi="宋体" w:eastAsia="宋体" w:cs="宋体"/>
          <w:b w:val="0"/>
          <w:bCs w:val="0"/>
          <w:color w:val="000000"/>
          <w:sz w:val="24"/>
          <w:lang w:val="en-US" w:eastAsia="zh-CN"/>
        </w:rPr>
        <w:t>中标人</w:t>
      </w:r>
      <w:r>
        <w:rPr>
          <w:rFonts w:hint="eastAsia" w:ascii="宋体" w:hAnsi="宋体" w:eastAsia="宋体" w:cs="宋体"/>
          <w:b w:val="0"/>
          <w:bCs w:val="0"/>
          <w:color w:val="000000"/>
          <w:sz w:val="24"/>
          <w:lang w:eastAsia="zh-CN"/>
        </w:rPr>
        <w:t>开具全额正式的发票提交给</w:t>
      </w:r>
      <w:r>
        <w:rPr>
          <w:rFonts w:hint="eastAsia" w:ascii="宋体" w:hAnsi="宋体" w:eastAsia="宋体" w:cs="宋体"/>
          <w:b w:val="0"/>
          <w:bCs w:val="0"/>
          <w:color w:val="000000"/>
          <w:sz w:val="24"/>
          <w:lang w:val="en-US" w:eastAsia="zh-CN"/>
        </w:rPr>
        <w:t>采购人</w:t>
      </w:r>
      <w:r>
        <w:rPr>
          <w:rFonts w:hint="eastAsia" w:ascii="宋体" w:hAnsi="宋体" w:eastAsia="宋体" w:cs="宋体"/>
          <w:b w:val="0"/>
          <w:bCs w:val="0"/>
          <w:color w:val="000000"/>
          <w:sz w:val="24"/>
          <w:lang w:eastAsia="zh-CN"/>
        </w:rPr>
        <w:t>后20个工作日内，</w:t>
      </w:r>
      <w:r>
        <w:rPr>
          <w:rFonts w:hint="eastAsia" w:ascii="宋体" w:hAnsi="宋体" w:eastAsia="宋体" w:cs="宋体"/>
          <w:b w:val="0"/>
          <w:bCs w:val="0"/>
          <w:color w:val="000000"/>
          <w:sz w:val="24"/>
          <w:lang w:val="en-US" w:eastAsia="zh-CN"/>
        </w:rPr>
        <w:t>采购人</w:t>
      </w:r>
      <w:r>
        <w:rPr>
          <w:rFonts w:hint="eastAsia" w:ascii="宋体" w:hAnsi="宋体" w:eastAsia="宋体" w:cs="宋体"/>
          <w:b w:val="0"/>
          <w:bCs w:val="0"/>
          <w:color w:val="000000"/>
          <w:sz w:val="24"/>
          <w:lang w:eastAsia="zh-CN"/>
        </w:rPr>
        <w:t>凭全额正式发票、验收报告等材料以银行转账方式支付全额费用。</w:t>
      </w:r>
    </w:p>
    <w:p w14:paraId="61CD1839">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三、招标项目具体要求</w:t>
      </w:r>
    </w:p>
    <w:p w14:paraId="441FDCE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1.项目概况：</w:t>
      </w:r>
      <w:r>
        <w:rPr>
          <w:rFonts w:hint="eastAsia" w:ascii="宋体" w:hAnsi="宋体" w:eastAsia="宋体" w:cs="宋体"/>
          <w:color w:val="auto"/>
          <w:sz w:val="24"/>
          <w:szCs w:val="24"/>
          <w:highlight w:val="none"/>
          <w:lang w:val="en-US" w:eastAsia="zh-CN"/>
        </w:rPr>
        <w:t>我院需委托一家供应商提供中医药文化活动宣推服务</w:t>
      </w:r>
      <w:r>
        <w:rPr>
          <w:rFonts w:hint="eastAsia" w:ascii="宋体" w:hAnsi="宋体" w:eastAsia="宋体" w:cs="宋体"/>
          <w:color w:val="000000"/>
          <w:sz w:val="24"/>
          <w:lang w:val="en-US" w:eastAsia="zh-CN"/>
        </w:rPr>
        <w:t>。</w:t>
      </w:r>
    </w:p>
    <w:p w14:paraId="42BEA3E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2.资质要求：</w:t>
      </w:r>
    </w:p>
    <w:p w14:paraId="1EF01711">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2.1具有独立法人资格和营业执照。</w:t>
      </w:r>
    </w:p>
    <w:p w14:paraId="6784935E">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eastAsia="宋体"/>
          <w:lang w:eastAsia="zh-CN"/>
        </w:rPr>
      </w:pPr>
      <w:r>
        <w:rPr>
          <w:rFonts w:ascii="宋体" w:hAnsi="宋体" w:eastAsia="宋体" w:cs="宋体"/>
          <w:color w:val="000000"/>
          <w:sz w:val="24"/>
        </w:rPr>
        <w:t>2.2</w:t>
      </w:r>
      <w:r>
        <w:rPr>
          <w:rFonts w:hint="eastAsia" w:ascii="宋体" w:hAnsi="宋体" w:eastAsia="宋体" w:cs="宋体"/>
          <w:color w:val="000000"/>
          <w:sz w:val="24"/>
        </w:rPr>
        <w:t>凡有能力提供本招标文件所述服务，具备本招标文件中规定条件的境内</w:t>
      </w:r>
      <w:r>
        <w:rPr>
          <w:rFonts w:hint="eastAsia" w:ascii="宋体" w:hAnsi="宋体" w:eastAsia="宋体" w:cs="宋体"/>
          <w:color w:val="000000"/>
          <w:sz w:val="24"/>
          <w:lang w:eastAsia="zh-CN"/>
        </w:rPr>
        <w:t>投标人</w:t>
      </w:r>
      <w:r>
        <w:rPr>
          <w:rFonts w:hint="eastAsia" w:ascii="宋体" w:hAnsi="宋体" w:eastAsia="宋体" w:cs="宋体"/>
          <w:color w:val="000000"/>
          <w:sz w:val="24"/>
        </w:rPr>
        <w:t>均可参加本次采购活动。</w:t>
      </w:r>
    </w:p>
    <w:p w14:paraId="10CB06A7">
      <w:pPr>
        <w:numPr>
          <w:ilvl w:val="0"/>
          <w:numId w:val="0"/>
        </w:numPr>
        <w:pBdr>
          <w:top w:val="none" w:color="000000" w:sz="0" w:space="0"/>
          <w:left w:val="none" w:color="000000" w:sz="0" w:space="0"/>
          <w:bottom w:val="none" w:color="000000" w:sz="0" w:space="0"/>
          <w:right w:val="none" w:color="000000" w:sz="0" w:space="0"/>
        </w:pBdr>
        <w:spacing w:before="0" w:after="0"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lang w:val="en-US" w:eastAsia="zh-CN"/>
        </w:rPr>
        <w:t>3.本项目招标控制总价为195000元，</w:t>
      </w:r>
      <w:r>
        <w:rPr>
          <w:rFonts w:ascii="宋体" w:hAnsi="宋体" w:eastAsia="宋体" w:cs="宋体"/>
          <w:b/>
          <w:bCs/>
          <w:color w:val="000000"/>
          <w:sz w:val="24"/>
        </w:rPr>
        <w:t>投标人</w:t>
      </w:r>
      <w:r>
        <w:rPr>
          <w:rFonts w:hint="eastAsia" w:ascii="宋体" w:hAnsi="宋体" w:eastAsia="宋体" w:cs="宋体"/>
          <w:b/>
          <w:bCs/>
          <w:color w:val="000000"/>
          <w:sz w:val="24"/>
          <w:lang w:val="en-US" w:eastAsia="zh-CN"/>
        </w:rPr>
        <w:t>各单项</w:t>
      </w:r>
      <w:r>
        <w:rPr>
          <w:rFonts w:ascii="宋体" w:hAnsi="宋体" w:eastAsia="宋体" w:cs="宋体"/>
          <w:b/>
          <w:bCs/>
          <w:color w:val="000000"/>
          <w:sz w:val="24"/>
        </w:rPr>
        <w:t>报价</w:t>
      </w:r>
      <w:r>
        <w:rPr>
          <w:rFonts w:hint="eastAsia" w:ascii="宋体" w:hAnsi="宋体" w:eastAsia="宋体" w:cs="宋体"/>
          <w:b/>
          <w:bCs/>
          <w:color w:val="000000"/>
          <w:sz w:val="24"/>
          <w:lang w:val="en-US" w:eastAsia="zh-CN"/>
        </w:rPr>
        <w:t>总和不得</w:t>
      </w:r>
      <w:r>
        <w:rPr>
          <w:rFonts w:ascii="宋体" w:hAnsi="宋体" w:eastAsia="宋体" w:cs="宋体"/>
          <w:b/>
          <w:bCs/>
          <w:color w:val="000000"/>
          <w:sz w:val="24"/>
        </w:rPr>
        <w:t>超过招标控制</w:t>
      </w:r>
      <w:r>
        <w:rPr>
          <w:rFonts w:hint="eastAsia" w:ascii="宋体" w:hAnsi="宋体" w:eastAsia="宋体" w:cs="宋体"/>
          <w:b/>
          <w:bCs/>
          <w:color w:val="000000"/>
          <w:sz w:val="24"/>
          <w:lang w:val="en-US" w:eastAsia="zh-CN"/>
        </w:rPr>
        <w:t>总价</w:t>
      </w:r>
      <w:r>
        <w:rPr>
          <w:rFonts w:ascii="宋体" w:hAnsi="宋体" w:eastAsia="宋体" w:cs="宋体"/>
          <w:b/>
          <w:bCs/>
          <w:color w:val="000000"/>
          <w:sz w:val="24"/>
        </w:rPr>
        <w:t>，</w:t>
      </w:r>
      <w:r>
        <w:rPr>
          <w:rFonts w:hint="eastAsia" w:ascii="宋体" w:hAnsi="宋体" w:eastAsia="宋体" w:cs="宋体"/>
          <w:b/>
          <w:bCs/>
          <w:color w:val="000000"/>
          <w:sz w:val="24"/>
          <w:lang w:val="en-US" w:eastAsia="zh-CN"/>
        </w:rPr>
        <w:t>否则</w:t>
      </w:r>
      <w:r>
        <w:rPr>
          <w:rFonts w:ascii="宋体" w:hAnsi="宋体" w:eastAsia="宋体" w:cs="宋体"/>
          <w:b/>
          <w:bCs/>
          <w:color w:val="000000"/>
          <w:sz w:val="24"/>
        </w:rPr>
        <w:t>视为无效投标。</w:t>
      </w:r>
    </w:p>
    <w:p w14:paraId="688E75F2">
      <w:pPr>
        <w:numPr>
          <w:ilvl w:val="0"/>
          <w:numId w:val="0"/>
        </w:numPr>
        <w:pBdr>
          <w:top w:val="none" w:color="000000" w:sz="0" w:space="0"/>
          <w:left w:val="none" w:color="000000" w:sz="0" w:space="0"/>
          <w:bottom w:val="none" w:color="000000" w:sz="0" w:space="0"/>
          <w:right w:val="none" w:color="000000" w:sz="0" w:space="0"/>
        </w:pBdr>
        <w:spacing w:before="0" w:after="0" w:line="360" w:lineRule="auto"/>
        <w:ind w:left="482" w:leftChars="0" w:right="0" w:rightChars="0"/>
        <w:rPr>
          <w:rFonts w:ascii="宋体" w:hAnsi="宋体" w:eastAsia="宋体" w:cs="宋体"/>
          <w:b/>
          <w:bCs w:val="0"/>
          <w:color w:val="000000"/>
          <w:sz w:val="24"/>
        </w:rPr>
      </w:pPr>
      <w:r>
        <w:rPr>
          <w:rFonts w:hint="eastAsia" w:ascii="宋体" w:hAnsi="宋体" w:eastAsia="宋体" w:cs="宋体"/>
          <w:b/>
          <w:bCs w:val="0"/>
          <w:color w:val="000000"/>
          <w:sz w:val="24"/>
          <w:lang w:val="en-US" w:eastAsia="zh-CN"/>
        </w:rPr>
        <w:t>4.采购</w:t>
      </w:r>
      <w:r>
        <w:rPr>
          <w:rFonts w:ascii="宋体" w:hAnsi="宋体" w:eastAsia="宋体" w:cs="宋体"/>
          <w:b/>
          <w:bCs w:val="0"/>
          <w:color w:val="000000"/>
          <w:sz w:val="24"/>
        </w:rPr>
        <w:t>内容：</w:t>
      </w:r>
    </w:p>
    <w:p w14:paraId="7AB30F4E">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4.1投标人配合采购人开展七场中医药文化活动媒体宣推，具体要求如下：</w:t>
      </w:r>
    </w:p>
    <w:p w14:paraId="5CFC7FA6">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（1）每场活动配套预热海报1张、2篇活动图文宣传，并在省级新媒体平台宣传推广，要求体现活动风采、医院形象、项目主旨内容，7场活动共计7张海报、14篇图文宣传稿。</w:t>
      </w:r>
    </w:p>
    <w:p w14:paraId="154D163D">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（2）需对每场活动进行多机位全程录制，每场活动经剪辑后在省级新媒体平台宣传推广(时长控制在1小时内)。</w:t>
      </w:r>
    </w:p>
    <w:p w14:paraId="46460D53">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（3）每场活动配套5条短视频拍摄与剪辑，每条60秒，共35条短视频，短视频要剪辑播放流畅，画面清晰，背景音乐紧跟画面节奏，有字幕，需在省级媒体的新媒体平台宣传推广。</w:t>
      </w:r>
    </w:p>
    <w:p w14:paraId="1B469087">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（4）线下活动拍摄期间配套1名媒体记者、1名主持人。</w:t>
      </w:r>
    </w:p>
    <w:p w14:paraId="57F14DB8">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4.2投标人结合中医药文化宣传需求制作三条宣传视频，宣传视频具体要求：</w:t>
      </w:r>
    </w:p>
    <w:p w14:paraId="7DC94871">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（1）中医药文化宣传视频形式：不拘于传统的宣传视频表现形式，可融入创新的拍摄手法；可根据成片风格融入不同形式的特效。</w:t>
      </w:r>
    </w:p>
    <w:p w14:paraId="547D0C26">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（2）表现方式：可纯创意画面也可有旁白。</w:t>
      </w:r>
    </w:p>
    <w:p w14:paraId="22CB2E31">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（3）中医药文化宣传片时长：宣传片要求制作共三条，每条5分钟内，用于公众展示及在各类新媒体刊播及转发。</w:t>
      </w:r>
    </w:p>
    <w:p w14:paraId="0BD87B85">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（4）制式要求：成片提供非压缩的MP4、AV1、MOV等通用格式视频文件，分辨率为3840*2160像素(4K超高清)。</w:t>
      </w:r>
    </w:p>
    <w:p w14:paraId="5BA378BA">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（5）摄制要求：不低于3840*2160电影级摄像机、四轴航拍器。须使用包括但不限于实拍、抠像、特效等技术手段完成项目。</w:t>
      </w:r>
    </w:p>
    <w:p w14:paraId="58DF0B2A">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（6）后期制作要求：成片须采用专业调色设备调色，保持全片色调统一且符合本项目宣传片定位，字幕采取中文简体字幕。</w:t>
      </w:r>
    </w:p>
    <w:p w14:paraId="5FFBF0B8">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7）配音要求：配音人员必须为普通话专业播音员，成片除采访同期声以外，成片配音的声音为专业播音员、主持人配音。声音音质语调应贴合本项目宣传片定位，投标人须提交样音经采购人审核确认后方能配音（效果需通过采购人确认)。</w:t>
      </w:r>
    </w:p>
    <w:p w14:paraId="0692E618">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（8）配乐要求：成片应根据宣传片节奏需要，匹配符合意境的背景音乐，经采购人审核确认后方能配乐。</w:t>
      </w:r>
    </w:p>
    <w:p w14:paraId="217B134D">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（9）画面要求：作品需具有美感以及较高的艺术水准，技术指标必须达到国家广电总局甲级播出质量标准，色彩流畅靓丽，配音配乐贴合场景，镜头语言流畅，精神传达到位；需包含音效、解说词和字幕等。</w:t>
      </w:r>
    </w:p>
    <w:p w14:paraId="03F8DF21">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10）版权要求：宣传片内容涉及的文字、图片、音频、视频应为原创，若引用资料，需先妥善解决版权，因内容、版权出现的问题，责任由投标人承担，若需要有关单位审批审核有关手续由投标人承担。同时短片的完整版权归采购人所有</w:t>
      </w:r>
      <w:r>
        <w:rPr>
          <w:rFonts w:hint="eastAsia" w:ascii="宋体" w:hAnsi="宋体" w:eastAsia="宋体" w:cs="宋体"/>
          <w:b/>
          <w:bCs w:val="0"/>
          <w:color w:val="000000"/>
          <w:sz w:val="24"/>
          <w:lang w:val="en-US" w:eastAsia="zh-CN"/>
        </w:rPr>
        <w:t>（投标人须对此项进行专项承诺，承诺函格式自拟）</w:t>
      </w:r>
      <w:r>
        <w:rPr>
          <w:rFonts w:hint="eastAsia" w:ascii="宋体" w:hAnsi="宋体" w:eastAsia="宋体" w:cs="宋体"/>
          <w:b w:val="0"/>
          <w:bCs/>
          <w:color w:val="000000"/>
          <w:sz w:val="24"/>
          <w:lang w:val="en-US" w:eastAsia="zh-CN"/>
        </w:rPr>
        <w:t>。</w:t>
      </w:r>
    </w:p>
    <w:p w14:paraId="6927832F">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（11）视频格式：必须适合相关媒体播放，包括新媒体、网络媒体等其他可能传播的媒介。</w:t>
      </w:r>
    </w:p>
    <w:p w14:paraId="765B180E">
      <w:pPr>
        <w:numPr>
          <w:ilvl w:val="0"/>
          <w:numId w:val="0"/>
        </w:numPr>
        <w:pBdr>
          <w:top w:val="none" w:color="000000" w:sz="0" w:space="0"/>
          <w:left w:val="none" w:color="000000" w:sz="0" w:space="0"/>
          <w:bottom w:val="none" w:color="000000" w:sz="0" w:space="0"/>
          <w:right w:val="none" w:color="000000" w:sz="0" w:space="0"/>
        </w:pBdr>
        <w:spacing w:before="0" w:after="0" w:line="360" w:lineRule="auto"/>
        <w:ind w:left="479" w:leftChars="228" w:right="0" w:rightChars="0" w:firstLine="0" w:firstLineChars="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4.3投标人应根据采购人要求组建专业内容制作团队，并安排专人专项服务；</w:t>
      </w:r>
    </w:p>
    <w:p w14:paraId="5F3E305F">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（1）服务团队要求：为使项目按质、按量、按时及有序实施，本项目必须有一个完善且固定的项目实施团队及项目负责人。本项工作人员及数量的最低要求：文案撰稿1名、编导1名、摄影师1名、 剪辑师1名；线下活动拍摄期间配套1名媒体记者、1名编辑、1名主持人。</w:t>
      </w:r>
    </w:p>
    <w:p w14:paraId="23DD17E7">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（2）设备要求：设备须包括4k超高清电影级摄像设备、专业影视灯光、影视后期制作设备。</w:t>
      </w:r>
    </w:p>
    <w:p w14:paraId="13202699">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3）宣传服务：投标人利用全媒体平台，对《中医药文化活动宣传服务项目》进行全方位的宣传推广，包括但不限于在省级媒体国际传播平台、广播节目、新媒体平台、福州地铁PIS屏等多种渠道，要求宣传效果覆盖全省，具体要求如下：</w:t>
      </w:r>
    </w:p>
    <w:p w14:paraId="6B706130">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1）安排《中医药文化活动宣传服务项目》宣传视频中文版在省级媒体的官方新媒体平台发布，宣传视频如有英文版将在省级媒体的国际传播平台发布；</w:t>
      </w:r>
    </w:p>
    <w:p w14:paraId="515588C9">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2）配合《中医药文化活动宣传服务项目》在省级媒体的广播节目中对医院宣传的科室需求内容进行音频、视频直播访谈10期；</w:t>
      </w:r>
    </w:p>
    <w:p w14:paraId="3F7F9FE6">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3）安排《中医药文化活动宣传服务项目》宣传视频(1分钟精简版)在福州地铁1、2 、4、5、6号线的福州地铁电视屏（PIS终端），8000面以上屏幕(车内+站台+展厅)，且每天播放频次不少于12次，播放天数不少于21天。</w:t>
      </w:r>
    </w:p>
    <w:p w14:paraId="0D923C97">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4.4投标人须保证提交的内容成品为原创作品，并保证作品相关的画面、音 频、字幕等不存在侵犯第三方知识产权的情况。</w:t>
      </w:r>
    </w:p>
    <w:p w14:paraId="5A6AC2BE">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bCs w:val="0"/>
          <w:color w:val="000000"/>
          <w:sz w:val="24"/>
          <w:lang w:val="en-US" w:eastAsia="zh-CN"/>
        </w:rPr>
      </w:pPr>
      <w:r>
        <w:rPr>
          <w:rFonts w:hint="eastAsia" w:ascii="宋体" w:hAnsi="宋体" w:eastAsia="宋体" w:cs="宋体"/>
          <w:b w:val="0"/>
          <w:bCs/>
          <w:color w:val="000000"/>
          <w:sz w:val="24"/>
          <w:lang w:val="en-US" w:eastAsia="zh-CN"/>
        </w:rPr>
        <w:t>4.5本项目的所有中间成果、最终成果除署名权以外，作品的所有权、修改权、使用权等版权，其所有权均属采购人，未经采购人同意，中标人不得外泄，不得擅自对外使用、发表、出版，否则采购人有权追究中标人的责任。</w:t>
      </w:r>
    </w:p>
    <w:p w14:paraId="4B6E0415">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4.5本项目签订合同期限为1年。</w:t>
      </w:r>
    </w:p>
    <w:p w14:paraId="5EF27A0C">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4.6本项目不接受联合体投标。</w:t>
      </w:r>
    </w:p>
    <w:p w14:paraId="58F8FD95">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36"/>
          <w:szCs w:val="36"/>
        </w:rPr>
      </w:pPr>
      <w:r>
        <w:rPr>
          <w:rFonts w:hint="eastAsia" w:ascii="宋体" w:hAnsi="宋体"/>
          <w:b/>
          <w:color w:val="auto"/>
          <w:spacing w:val="-12"/>
          <w:sz w:val="36"/>
          <w:szCs w:val="36"/>
        </w:rPr>
        <w:t>四、投标文件的要求</w:t>
      </w:r>
    </w:p>
    <w:p w14:paraId="7400096E">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24"/>
          <w:szCs w:val="24"/>
        </w:rPr>
      </w:pPr>
      <w:r>
        <w:rPr>
          <w:rFonts w:hint="eastAsia" w:ascii="宋体" w:hAnsi="宋体"/>
          <w:b/>
          <w:color w:val="auto"/>
          <w:sz w:val="24"/>
          <w:szCs w:val="24"/>
        </w:rPr>
        <w:t>（包含但不限于以下要求）</w:t>
      </w:r>
    </w:p>
    <w:p w14:paraId="7F1D923A">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firstLine="434" w:firstLineChars="200"/>
        <w:textAlignment w:val="auto"/>
        <w:rPr>
          <w:rFonts w:ascii="宋体" w:hAnsi="宋体"/>
          <w:b/>
          <w:color w:val="auto"/>
          <w:spacing w:val="-12"/>
          <w:sz w:val="24"/>
          <w:szCs w:val="24"/>
          <w:u w:val="single"/>
        </w:rPr>
      </w:pPr>
      <w:r>
        <w:rPr>
          <w:rFonts w:hint="eastAsia" w:ascii="宋体" w:hAnsi="宋体"/>
          <w:b/>
          <w:color w:val="auto"/>
          <w:spacing w:val="-12"/>
          <w:sz w:val="24"/>
          <w:szCs w:val="24"/>
          <w:u w:val="single"/>
          <w:lang w:eastAsia="zh-CN"/>
        </w:rPr>
        <w:t>投标人</w:t>
      </w:r>
      <w:r>
        <w:rPr>
          <w:rFonts w:hint="eastAsia" w:ascii="宋体" w:hAnsi="宋体"/>
          <w:b/>
          <w:color w:val="auto"/>
          <w:spacing w:val="-12"/>
          <w:sz w:val="24"/>
          <w:szCs w:val="24"/>
          <w:u w:val="single"/>
        </w:rPr>
        <w:t>投标文件为一正三副，同时必须满足以下要求，否则视为无效投标。</w:t>
      </w:r>
    </w:p>
    <w:p w14:paraId="3633703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1、报价表（附表）；</w:t>
      </w:r>
    </w:p>
    <w:p w14:paraId="3B610DE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2、营业执照复印件；</w:t>
      </w:r>
    </w:p>
    <w:p w14:paraId="1ADF36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3、法定代表人身份证明书；</w:t>
      </w:r>
    </w:p>
    <w:p w14:paraId="1A2BBF6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4、法定代表人授权委托书原件并加盖公章(投标人是法定代表人的无需提供)；</w:t>
      </w:r>
    </w:p>
    <w:p w14:paraId="3D90E3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5、法定代表人及投标代表的有效身份证复印件；</w:t>
      </w:r>
    </w:p>
    <w:p w14:paraId="23ED8C0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6、提供版权要求的专项承诺函（格式自拟）；</w:t>
      </w:r>
    </w:p>
    <w:p w14:paraId="3FAA63E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7、提供响应本招标文件采购内容的服务承诺函（格式自拟）；</w:t>
      </w:r>
    </w:p>
    <w:p w14:paraId="246FF9B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lang w:val="en-US" w:eastAsia="zh-CN"/>
        </w:rPr>
        <w:t>8、</w:t>
      </w:r>
      <w:r>
        <w:rPr>
          <w:rFonts w:hint="eastAsia" w:ascii="宋体" w:hAnsi="宋体" w:cs="宋体"/>
          <w:color w:val="000000"/>
          <w:kern w:val="0"/>
          <w:sz w:val="24"/>
        </w:rPr>
        <w:t>无违法记录的书面声明。</w:t>
      </w:r>
    </w:p>
    <w:p w14:paraId="2DE6A775">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lang w:eastAsia="zh-CN"/>
        </w:rPr>
        <w:t>投标人</w:t>
      </w:r>
      <w:r>
        <w:rPr>
          <w:rFonts w:hint="eastAsia" w:ascii="宋体" w:hAnsi="宋体" w:cs="宋体"/>
          <w:b/>
          <w:bCs/>
          <w:color w:val="auto"/>
          <w:kern w:val="0"/>
          <w:sz w:val="24"/>
          <w:szCs w:val="24"/>
        </w:rPr>
        <w:t>注意事项：</w:t>
      </w:r>
    </w:p>
    <w:p w14:paraId="37509137">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ascii="宋体" w:hAnsi="宋体"/>
          <w:b/>
          <w:bCs w:val="0"/>
          <w:color w:val="auto"/>
          <w:sz w:val="24"/>
          <w:szCs w:val="24"/>
        </w:rPr>
      </w:pPr>
      <w:r>
        <w:rPr>
          <w:rFonts w:hint="eastAsia" w:ascii="宋体" w:hAnsi="宋体"/>
          <w:b/>
          <w:bCs w:val="0"/>
          <w:color w:val="auto"/>
          <w:sz w:val="24"/>
          <w:szCs w:val="24"/>
        </w:rPr>
        <w:t>（1）以上内容没有规定格式的请各</w:t>
      </w:r>
      <w:r>
        <w:rPr>
          <w:rFonts w:hint="eastAsia" w:ascii="宋体" w:hAnsi="宋体"/>
          <w:b/>
          <w:bCs w:val="0"/>
          <w:color w:val="auto"/>
          <w:sz w:val="24"/>
          <w:szCs w:val="24"/>
          <w:lang w:eastAsia="zh-CN"/>
        </w:rPr>
        <w:t>投标人</w:t>
      </w:r>
      <w:r>
        <w:rPr>
          <w:rFonts w:hint="eastAsia" w:ascii="宋体" w:hAnsi="宋体"/>
          <w:b/>
          <w:bCs w:val="0"/>
          <w:color w:val="auto"/>
          <w:sz w:val="24"/>
          <w:szCs w:val="24"/>
        </w:rPr>
        <w:t>自行设计格式编写；</w:t>
      </w:r>
    </w:p>
    <w:p w14:paraId="2843CA0A">
      <w:pPr>
        <w:keepNext w:val="0"/>
        <w:keepLines w:val="0"/>
        <w:pageBreakBefore w:val="0"/>
        <w:widowControl w:val="0"/>
        <w:kinsoku/>
        <w:wordWrap/>
        <w:overflowPunct/>
        <w:topLinePunct w:val="0"/>
        <w:autoSpaceDE/>
        <w:autoSpaceDN/>
        <w:bidi w:val="0"/>
        <w:spacing w:line="460" w:lineRule="exact"/>
        <w:ind w:firstLine="482" w:firstLineChars="200"/>
        <w:textAlignment w:val="auto"/>
        <w:outlineLvl w:val="0"/>
        <w:rPr>
          <w:rFonts w:hint="eastAsia" w:ascii="宋体" w:hAnsi="宋体" w:cs="宋体"/>
          <w:b/>
          <w:bCs w:val="0"/>
          <w:color w:val="auto"/>
          <w:kern w:val="0"/>
          <w:sz w:val="24"/>
          <w:szCs w:val="24"/>
        </w:rPr>
      </w:pPr>
      <w:r>
        <w:rPr>
          <w:rFonts w:hint="eastAsia" w:ascii="宋体" w:hAnsi="宋体"/>
          <w:b/>
          <w:bCs w:val="0"/>
          <w:color w:val="auto"/>
          <w:sz w:val="24"/>
          <w:szCs w:val="24"/>
        </w:rPr>
        <w:t>（2）</w:t>
      </w:r>
      <w:r>
        <w:rPr>
          <w:rFonts w:hint="eastAsia" w:ascii="宋体" w:hAnsi="宋体"/>
          <w:b/>
          <w:bCs w:val="0"/>
          <w:color w:val="auto"/>
          <w:sz w:val="24"/>
          <w:szCs w:val="24"/>
          <w:u w:val="single"/>
        </w:rPr>
        <w:t>正本的每一页</w:t>
      </w:r>
      <w:r>
        <w:rPr>
          <w:rFonts w:hint="eastAsia" w:ascii="宋体" w:hAnsi="宋体"/>
          <w:b/>
          <w:bCs w:val="0"/>
          <w:color w:val="auto"/>
          <w:sz w:val="24"/>
          <w:szCs w:val="24"/>
        </w:rPr>
        <w:t>须加盖公章</w:t>
      </w:r>
      <w:r>
        <w:rPr>
          <w:rFonts w:hint="eastAsia" w:ascii="宋体" w:hAnsi="宋体" w:cs="宋体"/>
          <w:b/>
          <w:bCs w:val="0"/>
          <w:color w:val="auto"/>
          <w:kern w:val="0"/>
          <w:sz w:val="24"/>
          <w:szCs w:val="24"/>
        </w:rPr>
        <w:t>，以上材料须</w:t>
      </w:r>
      <w:r>
        <w:rPr>
          <w:rFonts w:hint="eastAsia" w:ascii="宋体" w:hAnsi="宋体"/>
          <w:b/>
          <w:bCs w:val="0"/>
          <w:color w:val="auto"/>
          <w:sz w:val="24"/>
          <w:szCs w:val="24"/>
          <w:u w:val="single"/>
        </w:rPr>
        <w:t>装订成册并密封</w:t>
      </w:r>
      <w:r>
        <w:rPr>
          <w:rFonts w:hint="eastAsia" w:ascii="宋体" w:hAnsi="宋体" w:cs="宋体"/>
          <w:b/>
          <w:bCs w:val="0"/>
          <w:color w:val="auto"/>
          <w:kern w:val="0"/>
          <w:sz w:val="24"/>
          <w:szCs w:val="24"/>
        </w:rPr>
        <w:t>。</w:t>
      </w:r>
    </w:p>
    <w:p w14:paraId="30CFE120">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3CEEEADB">
      <w:pPr>
        <w:pBdr>
          <w:top w:val="none" w:color="000000" w:sz="0" w:space="0"/>
          <w:left w:val="none" w:color="000000" w:sz="0" w:space="0"/>
          <w:bottom w:val="none" w:color="000000" w:sz="0" w:space="0"/>
          <w:right w:val="none" w:color="000000" w:sz="0" w:space="0"/>
        </w:pBdr>
        <w:spacing w:before="0" w:after="0" w:line="360" w:lineRule="auto"/>
        <w:jc w:val="center"/>
        <w:rPr>
          <w:rFonts w:ascii="宋体" w:hAnsi="宋体" w:eastAsia="宋体" w:cs="宋体"/>
          <w:b/>
          <w:color w:val="000000"/>
          <w:spacing w:val="-12"/>
          <w:sz w:val="36"/>
        </w:rPr>
      </w:pPr>
    </w:p>
    <w:p w14:paraId="4916B84D">
      <w:pPr>
        <w:pBdr>
          <w:top w:val="none" w:color="000000" w:sz="0" w:space="0"/>
          <w:left w:val="none" w:color="000000" w:sz="0" w:space="0"/>
          <w:bottom w:val="none" w:color="000000" w:sz="0" w:space="0"/>
          <w:right w:val="none" w:color="000000" w:sz="0" w:space="0"/>
        </w:pBdr>
        <w:spacing w:before="0" w:after="0" w:line="360" w:lineRule="auto"/>
        <w:jc w:val="center"/>
        <w:rPr>
          <w:rFonts w:ascii="宋体" w:hAnsi="宋体" w:eastAsia="宋体" w:cs="宋体"/>
          <w:b/>
          <w:color w:val="000000"/>
          <w:spacing w:val="-12"/>
          <w:sz w:val="36"/>
        </w:rPr>
      </w:pPr>
    </w:p>
    <w:p w14:paraId="4A0290B8">
      <w:pPr>
        <w:pBdr>
          <w:top w:val="none" w:color="000000" w:sz="0" w:space="0"/>
          <w:left w:val="none" w:color="000000" w:sz="0" w:space="0"/>
          <w:bottom w:val="none" w:color="000000" w:sz="0" w:space="0"/>
          <w:right w:val="none" w:color="000000" w:sz="0" w:space="0"/>
        </w:pBdr>
        <w:spacing w:before="0" w:after="0" w:line="360" w:lineRule="auto"/>
        <w:jc w:val="center"/>
        <w:rPr>
          <w:rFonts w:ascii="宋体" w:hAnsi="宋体" w:eastAsia="宋体" w:cs="宋体"/>
          <w:b/>
          <w:color w:val="000000"/>
          <w:spacing w:val="-12"/>
          <w:sz w:val="36"/>
        </w:rPr>
      </w:pPr>
    </w:p>
    <w:p w14:paraId="06382D1E">
      <w:pPr>
        <w:pBdr>
          <w:top w:val="none" w:color="000000" w:sz="0" w:space="0"/>
          <w:left w:val="none" w:color="000000" w:sz="0" w:space="0"/>
          <w:bottom w:val="none" w:color="000000" w:sz="0" w:space="0"/>
          <w:right w:val="none" w:color="000000" w:sz="0" w:space="0"/>
        </w:pBdr>
        <w:spacing w:before="0" w:after="0" w:line="360" w:lineRule="auto"/>
        <w:jc w:val="center"/>
        <w:rPr>
          <w:rFonts w:hint="eastAsia" w:ascii="宋体" w:hAnsi="宋体" w:eastAsia="宋体" w:cs="宋体"/>
          <w:b w:val="0"/>
          <w:bCs/>
          <w:color w:val="000000"/>
          <w:spacing w:val="-12"/>
          <w:sz w:val="24"/>
          <w:szCs w:val="24"/>
          <w:lang w:val="en-US" w:eastAsia="zh-CN"/>
        </w:rPr>
      </w:pPr>
      <w:r>
        <w:rPr>
          <w:rFonts w:ascii="宋体" w:hAnsi="宋体" w:eastAsia="宋体" w:cs="宋体"/>
          <w:b/>
          <w:color w:val="000000"/>
          <w:spacing w:val="-12"/>
          <w:sz w:val="36"/>
        </w:rPr>
        <w:t>五、报价表</w:t>
      </w:r>
    </w:p>
    <w:p w14:paraId="307DAE3B">
      <w:pPr>
        <w:pStyle w:val="2"/>
        <w:rPr>
          <w:rFonts w:hint="default"/>
          <w:lang w:val="en-US" w:eastAsia="zh-CN"/>
        </w:rPr>
      </w:pPr>
    </w:p>
    <w:tbl>
      <w:tblPr>
        <w:tblStyle w:val="31"/>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4362"/>
        <w:gridCol w:w="579"/>
        <w:gridCol w:w="1218"/>
        <w:gridCol w:w="1215"/>
      </w:tblGrid>
      <w:tr w14:paraId="2BD8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75" w:type="dxa"/>
            <w:noWrap w:val="0"/>
            <w:vAlign w:val="center"/>
          </w:tcPr>
          <w:p w14:paraId="0A2418EF">
            <w:pPr>
              <w:keepNext w:val="0"/>
              <w:keepLines w:val="0"/>
              <w:widowControl/>
              <w:suppressLineNumbers w:val="0"/>
              <w:kinsoku w:val="0"/>
              <w:autoSpaceDE w:val="0"/>
              <w:autoSpaceDN w:val="0"/>
              <w:adjustRightInd w:val="0"/>
              <w:snapToGrid w:val="0"/>
              <w:spacing w:before="0" w:beforeAutospacing="0" w:after="0" w:afterAutospacing="0" w:line="450" w:lineRule="atLeast"/>
              <w:ind w:right="0"/>
              <w:jc w:val="center"/>
              <w:textAlignment w:val="baseline"/>
              <w:rPr>
                <w:rFonts w:hint="eastAsia" w:ascii="宋体" w:hAnsi="宋体" w:eastAsia="宋体" w:cs="宋体"/>
                <w:i w:val="0"/>
                <w:iCs w:val="0"/>
                <w:caps w:val="0"/>
                <w:color w:val="333333"/>
                <w:spacing w:val="0"/>
                <w:kern w:val="0"/>
                <w:sz w:val="21"/>
                <w:szCs w:val="21"/>
                <w:u w:val="none"/>
                <w:shd w:val="clear" w:color="auto" w:fill="FFFFFF"/>
                <w:vertAlign w:val="baseline"/>
                <w:lang w:val="en-US" w:eastAsia="zh-CN" w:bidi="ar"/>
              </w:rPr>
            </w:pPr>
            <w:r>
              <w:rPr>
                <w:rFonts w:hint="eastAsia" w:ascii="宋体" w:hAnsi="宋体" w:eastAsia="宋体" w:cs="宋体"/>
                <w:i w:val="0"/>
                <w:iCs w:val="0"/>
                <w:caps w:val="0"/>
                <w:color w:val="333333"/>
                <w:spacing w:val="0"/>
                <w:kern w:val="0"/>
                <w:sz w:val="21"/>
                <w:szCs w:val="21"/>
                <w:u w:val="none"/>
                <w:shd w:val="clear" w:color="auto" w:fill="FFFFFF"/>
                <w:vertAlign w:val="baseline"/>
                <w:lang w:val="en-US" w:eastAsia="zh-CN" w:bidi="ar"/>
              </w:rPr>
              <w:t>类目</w:t>
            </w:r>
          </w:p>
        </w:tc>
        <w:tc>
          <w:tcPr>
            <w:tcW w:w="4362" w:type="dxa"/>
            <w:noWrap w:val="0"/>
            <w:vAlign w:val="center"/>
          </w:tcPr>
          <w:p w14:paraId="424E2FE6">
            <w:pPr>
              <w:keepNext w:val="0"/>
              <w:keepLines w:val="0"/>
              <w:widowControl/>
              <w:suppressLineNumbers w:val="0"/>
              <w:kinsoku w:val="0"/>
              <w:autoSpaceDE w:val="0"/>
              <w:autoSpaceDN w:val="0"/>
              <w:adjustRightInd w:val="0"/>
              <w:snapToGrid w:val="0"/>
              <w:spacing w:before="0" w:beforeAutospacing="0" w:after="0" w:afterAutospacing="0" w:line="450" w:lineRule="atLeast"/>
              <w:ind w:right="0"/>
              <w:jc w:val="center"/>
              <w:textAlignment w:val="baseline"/>
              <w:rPr>
                <w:rFonts w:hint="eastAsia" w:ascii="宋体" w:hAnsi="宋体" w:eastAsia="宋体" w:cs="宋体"/>
                <w:i w:val="0"/>
                <w:iCs w:val="0"/>
                <w:caps w:val="0"/>
                <w:color w:val="333333"/>
                <w:spacing w:val="0"/>
                <w:kern w:val="0"/>
                <w:sz w:val="21"/>
                <w:szCs w:val="21"/>
                <w:u w:val="none"/>
                <w:shd w:val="clear" w:color="auto" w:fill="FFFFFF"/>
                <w:vertAlign w:val="baseline"/>
                <w:lang w:val="en-US" w:eastAsia="zh-CN" w:bidi="ar"/>
              </w:rPr>
            </w:pPr>
            <w:r>
              <w:rPr>
                <w:rFonts w:hint="eastAsia" w:ascii="宋体" w:hAnsi="宋体" w:eastAsia="宋体" w:cs="宋体"/>
                <w:i w:val="0"/>
                <w:iCs w:val="0"/>
                <w:caps w:val="0"/>
                <w:color w:val="333333"/>
                <w:spacing w:val="0"/>
                <w:kern w:val="0"/>
                <w:sz w:val="21"/>
                <w:szCs w:val="21"/>
                <w:u w:val="none"/>
                <w:shd w:val="clear" w:color="auto" w:fill="FFFFFF"/>
                <w:vertAlign w:val="baseline"/>
                <w:lang w:val="en-US" w:eastAsia="zh-CN" w:bidi="ar"/>
              </w:rPr>
              <w:t>细项</w:t>
            </w:r>
          </w:p>
        </w:tc>
        <w:tc>
          <w:tcPr>
            <w:tcW w:w="579" w:type="dxa"/>
            <w:noWrap w:val="0"/>
            <w:vAlign w:val="center"/>
          </w:tcPr>
          <w:p w14:paraId="310F2D60">
            <w:pPr>
              <w:keepNext w:val="0"/>
              <w:keepLines w:val="0"/>
              <w:widowControl/>
              <w:suppressLineNumbers w:val="0"/>
              <w:kinsoku w:val="0"/>
              <w:autoSpaceDE w:val="0"/>
              <w:autoSpaceDN w:val="0"/>
              <w:adjustRightInd w:val="0"/>
              <w:snapToGrid w:val="0"/>
              <w:spacing w:before="0" w:beforeAutospacing="0" w:after="0" w:afterAutospacing="0" w:line="450" w:lineRule="atLeast"/>
              <w:ind w:right="0" w:rightChars="0"/>
              <w:jc w:val="center"/>
              <w:textAlignment w:val="baseline"/>
              <w:rPr>
                <w:rFonts w:hint="eastAsia" w:ascii="宋体" w:hAnsi="宋体" w:eastAsia="宋体" w:cs="宋体"/>
                <w:i w:val="0"/>
                <w:iCs w:val="0"/>
                <w:caps w:val="0"/>
                <w:color w:val="333333"/>
                <w:spacing w:val="0"/>
                <w:kern w:val="0"/>
                <w:sz w:val="21"/>
                <w:szCs w:val="21"/>
                <w:u w:val="none"/>
                <w:shd w:val="clear" w:color="auto" w:fill="FFFFFF"/>
                <w:vertAlign w:val="baseline"/>
                <w:lang w:val="en-US" w:eastAsia="zh-CN" w:bidi="ar"/>
              </w:rPr>
            </w:pPr>
            <w:r>
              <w:rPr>
                <w:rFonts w:hint="eastAsia" w:ascii="宋体" w:hAnsi="宋体" w:eastAsia="宋体" w:cs="宋体"/>
                <w:i w:val="0"/>
                <w:iCs w:val="0"/>
                <w:caps w:val="0"/>
                <w:color w:val="333333"/>
                <w:spacing w:val="0"/>
                <w:kern w:val="0"/>
                <w:sz w:val="21"/>
                <w:szCs w:val="21"/>
                <w:u w:val="none"/>
                <w:shd w:val="clear" w:color="auto" w:fill="FFFFFF"/>
                <w:vertAlign w:val="baseline"/>
                <w:lang w:val="en-US" w:eastAsia="zh-CN" w:bidi="ar"/>
              </w:rPr>
              <w:t>数量</w:t>
            </w:r>
          </w:p>
        </w:tc>
        <w:tc>
          <w:tcPr>
            <w:tcW w:w="1218" w:type="dxa"/>
            <w:noWrap w:val="0"/>
            <w:vAlign w:val="center"/>
          </w:tcPr>
          <w:p w14:paraId="2CEF2BF0">
            <w:pPr>
              <w:keepNext w:val="0"/>
              <w:keepLines w:val="0"/>
              <w:widowControl/>
              <w:suppressLineNumbers w:val="0"/>
              <w:kinsoku w:val="0"/>
              <w:autoSpaceDE w:val="0"/>
              <w:autoSpaceDN w:val="0"/>
              <w:adjustRightInd w:val="0"/>
              <w:snapToGrid w:val="0"/>
              <w:spacing w:before="0" w:beforeAutospacing="0" w:after="0" w:afterAutospacing="0" w:line="450" w:lineRule="atLeast"/>
              <w:ind w:right="0"/>
              <w:jc w:val="center"/>
              <w:textAlignment w:val="baseline"/>
              <w:rPr>
                <w:rFonts w:hint="eastAsia" w:ascii="宋体" w:hAnsi="宋体" w:eastAsia="宋体" w:cs="宋体"/>
                <w:i w:val="0"/>
                <w:iCs w:val="0"/>
                <w:caps w:val="0"/>
                <w:color w:val="333333"/>
                <w:spacing w:val="0"/>
                <w:kern w:val="0"/>
                <w:sz w:val="21"/>
                <w:szCs w:val="21"/>
                <w:u w:val="none"/>
                <w:shd w:val="clear" w:color="auto" w:fill="FFFFFF"/>
                <w:vertAlign w:val="baseline"/>
                <w:lang w:val="en-US" w:eastAsia="zh-CN" w:bidi="ar"/>
              </w:rPr>
            </w:pPr>
            <w:r>
              <w:rPr>
                <w:rFonts w:hint="eastAsia" w:ascii="宋体" w:hAnsi="宋体" w:eastAsia="宋体" w:cs="宋体"/>
                <w:i w:val="0"/>
                <w:iCs w:val="0"/>
                <w:caps w:val="0"/>
                <w:color w:val="333333"/>
                <w:spacing w:val="0"/>
                <w:kern w:val="0"/>
                <w:sz w:val="21"/>
                <w:szCs w:val="21"/>
                <w:u w:val="none"/>
                <w:shd w:val="clear" w:color="auto" w:fill="FFFFFF"/>
                <w:vertAlign w:val="baseline"/>
                <w:lang w:val="en-US" w:eastAsia="zh-CN" w:bidi="ar"/>
              </w:rPr>
              <w:t>单价（元）</w:t>
            </w:r>
          </w:p>
        </w:tc>
        <w:tc>
          <w:tcPr>
            <w:tcW w:w="1215" w:type="dxa"/>
            <w:noWrap w:val="0"/>
            <w:vAlign w:val="center"/>
          </w:tcPr>
          <w:p w14:paraId="6CE8FA85">
            <w:pPr>
              <w:keepNext w:val="0"/>
              <w:keepLines w:val="0"/>
              <w:widowControl/>
              <w:suppressLineNumbers w:val="0"/>
              <w:kinsoku w:val="0"/>
              <w:autoSpaceDE w:val="0"/>
              <w:autoSpaceDN w:val="0"/>
              <w:adjustRightInd w:val="0"/>
              <w:snapToGrid w:val="0"/>
              <w:spacing w:before="0" w:beforeAutospacing="0" w:after="0" w:afterAutospacing="0" w:line="450" w:lineRule="atLeast"/>
              <w:ind w:right="0"/>
              <w:jc w:val="center"/>
              <w:textAlignment w:val="baseline"/>
              <w:rPr>
                <w:rFonts w:hint="eastAsia" w:ascii="宋体" w:hAnsi="宋体" w:eastAsia="宋体" w:cs="宋体"/>
                <w:i w:val="0"/>
                <w:iCs w:val="0"/>
                <w:caps w:val="0"/>
                <w:color w:val="333333"/>
                <w:spacing w:val="0"/>
                <w:kern w:val="0"/>
                <w:sz w:val="21"/>
                <w:szCs w:val="21"/>
                <w:u w:val="none"/>
                <w:shd w:val="clear" w:color="auto" w:fill="FFFFFF"/>
                <w:vertAlign w:val="baseline"/>
                <w:lang w:val="en-US" w:eastAsia="zh-CN" w:bidi="ar"/>
              </w:rPr>
            </w:pPr>
            <w:r>
              <w:rPr>
                <w:rFonts w:hint="eastAsia" w:ascii="宋体" w:hAnsi="宋体" w:eastAsia="宋体" w:cs="宋体"/>
                <w:i w:val="0"/>
                <w:iCs w:val="0"/>
                <w:caps w:val="0"/>
                <w:color w:val="333333"/>
                <w:spacing w:val="0"/>
                <w:kern w:val="0"/>
                <w:sz w:val="21"/>
                <w:szCs w:val="21"/>
                <w:u w:val="none"/>
                <w:shd w:val="clear" w:color="auto" w:fill="FFFFFF"/>
                <w:vertAlign w:val="baseline"/>
                <w:lang w:val="en-US" w:eastAsia="zh-CN" w:bidi="ar"/>
              </w:rPr>
              <w:t>总价（元）</w:t>
            </w:r>
          </w:p>
        </w:tc>
      </w:tr>
      <w:tr w14:paraId="37E4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275" w:type="dxa"/>
            <w:noWrap w:val="0"/>
            <w:vAlign w:val="center"/>
          </w:tcPr>
          <w:p w14:paraId="1E98EFBF">
            <w:pPr>
              <w:keepNext w:val="0"/>
              <w:keepLines w:val="0"/>
              <w:widowControl/>
              <w:suppressLineNumbers w:val="0"/>
              <w:kinsoku w:val="0"/>
              <w:autoSpaceDE w:val="0"/>
              <w:autoSpaceDN w:val="0"/>
              <w:adjustRightInd w:val="0"/>
              <w:snapToGrid w:val="0"/>
              <w:spacing w:before="0" w:beforeAutospacing="0" w:after="0" w:afterAutospacing="0" w:line="450" w:lineRule="atLeast"/>
              <w:ind w:right="0"/>
              <w:jc w:val="center"/>
              <w:textAlignment w:val="baseline"/>
              <w:rPr>
                <w:rFonts w:hint="eastAsia" w:ascii="宋体" w:hAnsi="宋体" w:eastAsia="宋体" w:cs="宋体"/>
                <w:i w:val="0"/>
                <w:iCs w:val="0"/>
                <w:caps w:val="0"/>
                <w:color w:val="333333"/>
                <w:spacing w:val="0"/>
                <w:kern w:val="0"/>
                <w:sz w:val="21"/>
                <w:szCs w:val="21"/>
                <w:u w:val="none"/>
                <w:shd w:val="clear" w:color="auto" w:fill="FFFFFF"/>
                <w:vertAlign w:val="baseline"/>
                <w:lang w:val="en-US" w:eastAsia="zh-CN" w:bidi="ar"/>
              </w:rPr>
            </w:pPr>
            <w:r>
              <w:rPr>
                <w:rFonts w:hint="eastAsia" w:ascii="宋体" w:hAnsi="宋体" w:eastAsia="宋体" w:cs="宋体"/>
                <w:color w:val="000000"/>
                <w:kern w:val="0"/>
                <w:sz w:val="21"/>
                <w:szCs w:val="21"/>
                <w:lang w:val="en-US" w:eastAsia="zh-CN"/>
              </w:rPr>
              <w:t>中医药文化</w:t>
            </w:r>
            <w:r>
              <w:rPr>
                <w:rFonts w:hint="eastAsia" w:ascii="宋体" w:hAnsi="宋体" w:eastAsia="宋体" w:cs="宋体"/>
                <w:color w:val="000000"/>
                <w:kern w:val="0"/>
                <w:sz w:val="21"/>
                <w:szCs w:val="21"/>
                <w:lang w:val="en-US" w:eastAsia="zh-CN"/>
              </w:rPr>
              <w:br w:type="textWrapping"/>
            </w:r>
            <w:r>
              <w:rPr>
                <w:rFonts w:hint="eastAsia" w:ascii="宋体" w:hAnsi="宋体" w:eastAsia="宋体" w:cs="宋体"/>
                <w:color w:val="000000"/>
                <w:kern w:val="0"/>
                <w:sz w:val="21"/>
                <w:szCs w:val="21"/>
                <w:lang w:val="en-US" w:eastAsia="zh-CN"/>
              </w:rPr>
              <w:t>线下活动</w:t>
            </w:r>
          </w:p>
        </w:tc>
        <w:tc>
          <w:tcPr>
            <w:tcW w:w="4362" w:type="dxa"/>
            <w:noWrap w:val="0"/>
            <w:vAlign w:val="center"/>
          </w:tcPr>
          <w:p w14:paraId="7E01ACFC">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1、中医药文化线下活动7场；</w:t>
            </w:r>
          </w:p>
          <w:p w14:paraId="50F7E63B">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2、每场活动配套预热海报1张、2篇活动图文宣传，并在省级新媒体平台宣发；</w:t>
            </w:r>
          </w:p>
          <w:p w14:paraId="5852430F">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3、每场活动进行多机位全程录制、剪辑后在省级新媒体平台宣发；</w:t>
            </w:r>
          </w:p>
          <w:p w14:paraId="28025D96">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4、每场活动配套5条短视频拍摄与剪辑，每条60秒，共35条短视频，在省级媒体的新媒体平台宣传推广；</w:t>
            </w:r>
          </w:p>
          <w:p w14:paraId="34C9FF9A">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i w:val="0"/>
                <w:iCs w:val="0"/>
                <w:caps w:val="0"/>
                <w:color w:val="333333"/>
                <w:spacing w:val="0"/>
                <w:kern w:val="0"/>
                <w:sz w:val="21"/>
                <w:szCs w:val="21"/>
                <w:u w:val="none"/>
                <w:shd w:val="clear" w:color="auto" w:fill="FFFFFF"/>
                <w:lang w:val="en-US" w:eastAsia="zh-CN" w:bidi="ar"/>
              </w:rPr>
            </w:pPr>
            <w:r>
              <w:rPr>
                <w:rFonts w:hint="eastAsia" w:ascii="宋体" w:hAnsi="宋体" w:eastAsia="宋体" w:cs="宋体"/>
                <w:color w:val="000000"/>
                <w:kern w:val="0"/>
                <w:sz w:val="21"/>
                <w:szCs w:val="20"/>
                <w:lang w:val="en-US" w:eastAsia="zh-CN" w:bidi="ar-SA"/>
              </w:rPr>
              <w:t>5、每场活动拍摄期间配套1名媒体记者、1名主持人。</w:t>
            </w:r>
          </w:p>
        </w:tc>
        <w:tc>
          <w:tcPr>
            <w:tcW w:w="579" w:type="dxa"/>
            <w:noWrap w:val="0"/>
            <w:vAlign w:val="center"/>
          </w:tcPr>
          <w:p w14:paraId="30FDFA63">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w:t>
            </w:r>
          </w:p>
        </w:tc>
        <w:tc>
          <w:tcPr>
            <w:tcW w:w="1218" w:type="dxa"/>
            <w:noWrap w:val="0"/>
            <w:vAlign w:val="center"/>
          </w:tcPr>
          <w:p w14:paraId="7A97D094">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1"/>
                <w:lang w:val="en-US" w:eastAsia="zh-CN"/>
              </w:rPr>
            </w:pPr>
          </w:p>
        </w:tc>
        <w:tc>
          <w:tcPr>
            <w:tcW w:w="1215" w:type="dxa"/>
            <w:noWrap w:val="0"/>
            <w:vAlign w:val="center"/>
          </w:tcPr>
          <w:p w14:paraId="682FEA60">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1"/>
                <w:lang w:val="en-US" w:eastAsia="zh-CN"/>
              </w:rPr>
            </w:pPr>
          </w:p>
        </w:tc>
      </w:tr>
      <w:tr w14:paraId="273C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5" w:type="dxa"/>
            <w:noWrap w:val="0"/>
            <w:vAlign w:val="center"/>
          </w:tcPr>
          <w:p w14:paraId="588D801A">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中医药文化</w:t>
            </w:r>
            <w:r>
              <w:rPr>
                <w:rFonts w:hint="eastAsia" w:ascii="宋体" w:hAnsi="宋体" w:eastAsia="宋体" w:cs="宋体"/>
                <w:color w:val="000000"/>
                <w:kern w:val="0"/>
                <w:sz w:val="21"/>
                <w:szCs w:val="21"/>
                <w:lang w:val="en-US" w:eastAsia="zh-CN"/>
              </w:rPr>
              <w:br w:type="textWrapping"/>
            </w:r>
            <w:r>
              <w:rPr>
                <w:rFonts w:hint="eastAsia" w:ascii="宋体" w:hAnsi="宋体" w:eastAsia="宋体" w:cs="宋体"/>
                <w:color w:val="000000"/>
                <w:kern w:val="0"/>
                <w:sz w:val="21"/>
                <w:szCs w:val="21"/>
                <w:lang w:val="en-US" w:eastAsia="zh-CN"/>
              </w:rPr>
              <w:t>宣传视频</w:t>
            </w:r>
          </w:p>
          <w:p w14:paraId="7F89BA3A">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kern w:val="0"/>
                <w:sz w:val="21"/>
                <w:szCs w:val="21"/>
                <w:lang w:val="en-US" w:eastAsia="zh-CN"/>
              </w:rPr>
            </w:pPr>
          </w:p>
          <w:p w14:paraId="6A3FC19F">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kern w:val="0"/>
                <w:sz w:val="21"/>
                <w:szCs w:val="21"/>
                <w:lang w:val="en-US" w:eastAsia="zh-CN"/>
              </w:rPr>
            </w:pPr>
          </w:p>
          <w:p w14:paraId="01EB8A28">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kern w:val="0"/>
                <w:sz w:val="21"/>
                <w:szCs w:val="21"/>
                <w:lang w:val="en-US" w:eastAsia="zh-CN"/>
              </w:rPr>
            </w:pPr>
          </w:p>
        </w:tc>
        <w:tc>
          <w:tcPr>
            <w:tcW w:w="4362" w:type="dxa"/>
            <w:noWrap w:val="0"/>
            <w:vAlign w:val="center"/>
          </w:tcPr>
          <w:p w14:paraId="5B4F0F32">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1、拍摄制作中医药文化宣传视频3条,每条5分钟内；</w:t>
            </w:r>
          </w:p>
          <w:p w14:paraId="06B9B81B">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2、宣传视频中文版在省级媒体官方新媒体发布，宣传视频如有英文版需在省级媒体国际传播平台发布；</w:t>
            </w:r>
          </w:p>
          <w:p w14:paraId="692E3960">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3、在省级媒体的广播节目中对医院宣传的科室需求内容进行音频、视频直播访谈10期；</w:t>
            </w:r>
          </w:p>
          <w:p w14:paraId="530D735A">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0"/>
                <w:lang w:val="en-US" w:eastAsia="zh-CN" w:bidi="ar-SA"/>
              </w:rPr>
              <w:t>4、在福州地铁1、2、4、5、6号线的所有福州地铁电视屏(PIS终端)，共计8000多面屏幕(站内+站台+展厅)，且每天播放频次不少于12次，播放天数不少于21天。</w:t>
            </w:r>
          </w:p>
        </w:tc>
        <w:tc>
          <w:tcPr>
            <w:tcW w:w="579" w:type="dxa"/>
            <w:noWrap w:val="0"/>
            <w:vAlign w:val="center"/>
          </w:tcPr>
          <w:p w14:paraId="58191201">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218" w:type="dxa"/>
            <w:noWrap w:val="0"/>
            <w:vAlign w:val="center"/>
          </w:tcPr>
          <w:p w14:paraId="502089D5">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1"/>
                <w:lang w:val="en-US" w:eastAsia="zh-CN"/>
              </w:rPr>
            </w:pPr>
          </w:p>
        </w:tc>
        <w:tc>
          <w:tcPr>
            <w:tcW w:w="1215" w:type="dxa"/>
            <w:noWrap w:val="0"/>
            <w:vAlign w:val="center"/>
          </w:tcPr>
          <w:p w14:paraId="6E879CAF">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1"/>
                <w:lang w:val="en-US" w:eastAsia="zh-CN"/>
              </w:rPr>
            </w:pPr>
          </w:p>
        </w:tc>
      </w:tr>
      <w:tr w14:paraId="2EEF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434" w:type="dxa"/>
            <w:gridSpan w:val="4"/>
            <w:noWrap w:val="0"/>
            <w:vAlign w:val="center"/>
          </w:tcPr>
          <w:p w14:paraId="5D3350FA">
            <w:pPr>
              <w:keepNext w:val="0"/>
              <w:keepLines w:val="0"/>
              <w:pageBreakBefore w:val="0"/>
              <w:widowControl/>
              <w:kinsoku/>
              <w:wordWrap/>
              <w:overflowPunct/>
              <w:topLinePunct w:val="0"/>
              <w:autoSpaceDE/>
              <w:autoSpaceDN/>
              <w:bidi w:val="0"/>
              <w:adjustRightInd/>
              <w:snapToGrid w:val="0"/>
              <w:spacing w:after="0" w:line="360" w:lineRule="auto"/>
              <w:jc w:val="righ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b/>
                <w:bCs/>
                <w:color w:val="000000"/>
                <w:kern w:val="0"/>
                <w:sz w:val="21"/>
                <w:szCs w:val="21"/>
                <w:lang w:val="en-US" w:eastAsia="zh-CN"/>
              </w:rPr>
              <w:t>投标总价（元）</w:t>
            </w:r>
          </w:p>
        </w:tc>
        <w:tc>
          <w:tcPr>
            <w:tcW w:w="1215" w:type="dxa"/>
            <w:noWrap w:val="0"/>
            <w:vAlign w:val="center"/>
          </w:tcPr>
          <w:p w14:paraId="139FDE8B">
            <w:pPr>
              <w:keepNext w:val="0"/>
              <w:keepLines w:val="0"/>
              <w:pageBreakBefore w:val="0"/>
              <w:widowControl/>
              <w:kinsoku/>
              <w:wordWrap/>
              <w:overflowPunct/>
              <w:topLinePunct w:val="0"/>
              <w:autoSpaceDE/>
              <w:autoSpaceDN/>
              <w:bidi w:val="0"/>
              <w:adjustRightInd/>
              <w:snapToGrid w:val="0"/>
              <w:spacing w:after="0" w:line="360" w:lineRule="auto"/>
              <w:jc w:val="right"/>
              <w:textAlignment w:val="auto"/>
              <w:rPr>
                <w:rFonts w:hint="eastAsia" w:ascii="宋体" w:hAnsi="宋体" w:eastAsia="宋体" w:cs="宋体"/>
                <w:color w:val="000000"/>
                <w:kern w:val="0"/>
                <w:sz w:val="21"/>
                <w:szCs w:val="21"/>
                <w:lang w:val="en-US" w:eastAsia="zh-CN"/>
              </w:rPr>
            </w:pPr>
          </w:p>
        </w:tc>
      </w:tr>
      <w:tr w14:paraId="0929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649" w:type="dxa"/>
            <w:gridSpan w:val="5"/>
            <w:noWrap w:val="0"/>
            <w:vAlign w:val="center"/>
          </w:tcPr>
          <w:p w14:paraId="1AB65A87">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bidi="ar-SA"/>
              </w:rPr>
              <w:t>备注：1、</w:t>
            </w:r>
            <w:r>
              <w:rPr>
                <w:rFonts w:hint="eastAsia" w:ascii="宋体" w:hAnsi="宋体" w:eastAsia="宋体" w:cs="宋体"/>
                <w:color w:val="000000"/>
                <w:kern w:val="0"/>
                <w:sz w:val="21"/>
                <w:szCs w:val="21"/>
                <w:lang w:val="en-US" w:eastAsia="zh-CN"/>
              </w:rPr>
              <w:t>本报价包含人工、材料和税费等一切费用；</w:t>
            </w:r>
          </w:p>
          <w:p w14:paraId="12D60717">
            <w:pPr>
              <w:numPr>
                <w:ilvl w:val="0"/>
                <w:numId w:val="0"/>
              </w:numPr>
              <w:kinsoku w:val="0"/>
              <w:autoSpaceDE w:val="0"/>
              <w:autoSpaceDN w:val="0"/>
              <w:adjustRightInd w:val="0"/>
              <w:snapToGrid w:val="0"/>
              <w:spacing w:after="0" w:line="240" w:lineRule="auto"/>
              <w:ind w:firstLine="630" w:firstLineChars="300"/>
              <w:jc w:val="both"/>
              <w:textAlignment w:val="baseline"/>
              <w:rPr>
                <w:rFonts w:hint="eastAsia" w:ascii="宋体" w:hAnsi="宋体" w:eastAsia="宋体" w:cs="宋体"/>
                <w:color w:val="000000"/>
                <w:sz w:val="21"/>
                <w:szCs w:val="20"/>
                <w:lang w:val="en-US" w:eastAsia="zh-CN" w:bidi="ar-SA"/>
              </w:rPr>
            </w:pPr>
            <w:r>
              <w:rPr>
                <w:rFonts w:hint="eastAsia" w:ascii="宋体" w:hAnsi="宋体" w:eastAsia="宋体" w:cs="宋体"/>
                <w:color w:val="000000"/>
                <w:sz w:val="21"/>
                <w:szCs w:val="20"/>
                <w:lang w:val="en-US" w:eastAsia="zh-CN" w:bidi="ar-SA"/>
              </w:rPr>
              <w:t>2、投标人须按照报价表明细进行逐项报价，未提供或提供不全的视为无效投标。</w:t>
            </w:r>
          </w:p>
        </w:tc>
      </w:tr>
    </w:tbl>
    <w:p w14:paraId="47431AB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hint="eastAsia" w:ascii="宋体" w:hAnsi="宋体" w:eastAsia="宋体" w:cs="宋体"/>
          <w:b/>
          <w:color w:val="000000"/>
          <w:sz w:val="28"/>
          <w:lang w:val="en-US" w:eastAsia="zh-CN"/>
        </w:rPr>
      </w:pPr>
    </w:p>
    <w:p w14:paraId="244242E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p>
    <w:p w14:paraId="3BAC25A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556D544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0C8FA71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法定代表人身份证明书（格式）</w:t>
      </w:r>
    </w:p>
    <w:p w14:paraId="5E3E4CD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60EB73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u w:val="single"/>
        </w:rPr>
        <w:t xml:space="preserve">         </w:t>
      </w:r>
      <w:r>
        <w:rPr>
          <w:rFonts w:ascii="宋体" w:hAnsi="宋体" w:eastAsia="宋体" w:cs="宋体"/>
          <w:color w:val="000000"/>
          <w:sz w:val="24"/>
        </w:rPr>
        <w:t>（法定代表人姓名）在</w:t>
      </w:r>
      <w:r>
        <w:rPr>
          <w:rFonts w:ascii="宋体" w:hAnsi="宋体" w:eastAsia="宋体" w:cs="宋体"/>
          <w:color w:val="000000"/>
          <w:sz w:val="24"/>
          <w:u w:val="single"/>
        </w:rPr>
        <w:t xml:space="preserve">                       </w:t>
      </w:r>
      <w:r>
        <w:rPr>
          <w:rFonts w:ascii="宋体" w:hAnsi="宋体" w:eastAsia="宋体" w:cs="宋体"/>
          <w:color w:val="000000"/>
          <w:sz w:val="24"/>
        </w:rPr>
        <w:t>（</w:t>
      </w:r>
      <w:r>
        <w:rPr>
          <w:rFonts w:hint="eastAsia" w:ascii="宋体" w:hAnsi="宋体" w:eastAsia="宋体" w:cs="宋体"/>
          <w:color w:val="000000"/>
          <w:sz w:val="24"/>
          <w:lang w:eastAsia="zh-CN"/>
        </w:rPr>
        <w:t>投标人</w:t>
      </w:r>
      <w:r>
        <w:rPr>
          <w:rFonts w:ascii="宋体" w:hAnsi="宋体" w:eastAsia="宋体" w:cs="宋体"/>
          <w:color w:val="000000"/>
          <w:sz w:val="24"/>
        </w:rPr>
        <w:t>名称）任</w:t>
      </w:r>
      <w:r>
        <w:rPr>
          <w:rFonts w:ascii="宋体" w:hAnsi="宋体" w:eastAsia="宋体" w:cs="宋体"/>
          <w:color w:val="000000"/>
          <w:sz w:val="24"/>
          <w:u w:val="single"/>
        </w:rPr>
        <w:t xml:space="preserve">           </w:t>
      </w:r>
      <w:r>
        <w:rPr>
          <w:rFonts w:ascii="宋体" w:hAnsi="宋体" w:eastAsia="宋体" w:cs="宋体"/>
          <w:color w:val="000000"/>
          <w:sz w:val="24"/>
        </w:rPr>
        <w:t>（职务名称）职务，是</w:t>
      </w:r>
      <w:r>
        <w:rPr>
          <w:rFonts w:ascii="宋体" w:hAnsi="宋体" w:eastAsia="宋体" w:cs="宋体"/>
          <w:color w:val="000000"/>
          <w:sz w:val="24"/>
          <w:u w:val="single"/>
        </w:rPr>
        <w:t xml:space="preserve">                       </w:t>
      </w:r>
      <w:r>
        <w:rPr>
          <w:rFonts w:ascii="宋体" w:hAnsi="宋体" w:eastAsia="宋体" w:cs="宋体"/>
          <w:color w:val="000000"/>
          <w:sz w:val="24"/>
        </w:rPr>
        <w:t>（</w:t>
      </w:r>
      <w:r>
        <w:rPr>
          <w:rFonts w:hint="eastAsia" w:ascii="宋体" w:hAnsi="宋体" w:eastAsia="宋体" w:cs="宋体"/>
          <w:color w:val="000000"/>
          <w:sz w:val="24"/>
          <w:lang w:eastAsia="zh-CN"/>
        </w:rPr>
        <w:t>投标人</w:t>
      </w:r>
      <w:r>
        <w:rPr>
          <w:rFonts w:ascii="宋体" w:hAnsi="宋体" w:eastAsia="宋体" w:cs="宋体"/>
          <w:color w:val="000000"/>
          <w:sz w:val="24"/>
        </w:rPr>
        <w:t>名称）的法定代表人。</w:t>
      </w:r>
    </w:p>
    <w:p w14:paraId="4F97A3A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07A22B3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7CBF708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15920C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F3D01C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032083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F7218A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28820B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w:t>
      </w:r>
      <w:r>
        <w:rPr>
          <w:rFonts w:hint="eastAsia" w:ascii="宋体" w:hAnsi="宋体" w:eastAsia="宋体" w:cs="宋体"/>
          <w:color w:val="000000"/>
          <w:sz w:val="24"/>
          <w:lang w:eastAsia="zh-CN"/>
        </w:rPr>
        <w:t>投标人</w:t>
      </w:r>
      <w:r>
        <w:rPr>
          <w:rFonts w:ascii="宋体" w:hAnsi="宋体" w:eastAsia="宋体" w:cs="宋体"/>
          <w:color w:val="000000"/>
          <w:sz w:val="24"/>
        </w:rPr>
        <w:t>全称）</w:t>
      </w:r>
    </w:p>
    <w:p w14:paraId="0C43A9C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0178B5B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3891391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ED8477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6A8C1D2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6FB52BE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4FFB32B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2BE5F51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619143E0">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E5EC9EE">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71BC92BB">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34907AFD">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00A0BCBC">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243E4610">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745E7A84">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6F8B954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B8516F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r>
        <w:rPr>
          <w:rFonts w:ascii="宋体" w:hAnsi="宋体" w:eastAsia="宋体" w:cs="宋体"/>
          <w:b/>
          <w:color w:val="000000"/>
          <w:sz w:val="28"/>
        </w:rPr>
        <w:t>法定代表人授权委托书（格式）</w:t>
      </w:r>
    </w:p>
    <w:p w14:paraId="51D78B3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0CF2F1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15EE7BB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370E52F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7162DF9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w:t>
      </w:r>
      <w:r>
        <w:rPr>
          <w:rFonts w:hint="eastAsia" w:ascii="宋体" w:hAnsi="宋体" w:eastAsia="宋体" w:cs="宋体"/>
          <w:color w:val="000000"/>
          <w:sz w:val="24"/>
          <w:lang w:eastAsia="zh-CN"/>
        </w:rPr>
        <w:t>投标人</w:t>
      </w:r>
      <w:r>
        <w:rPr>
          <w:rFonts w:ascii="宋体" w:hAnsi="宋体" w:eastAsia="宋体" w:cs="宋体"/>
          <w:color w:val="000000"/>
          <w:sz w:val="24"/>
        </w:rPr>
        <w:t>名称）是中华人民共和国合法企业，法定地址______________________________。</w:t>
      </w:r>
    </w:p>
    <w:p w14:paraId="05EDDC3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w:t>
      </w:r>
      <w:r>
        <w:rPr>
          <w:rFonts w:hint="eastAsia" w:ascii="宋体" w:hAnsi="宋体" w:eastAsia="宋体" w:cs="宋体"/>
          <w:color w:val="000000"/>
          <w:sz w:val="24"/>
          <w:lang w:eastAsia="zh-CN"/>
        </w:rPr>
        <w:t>投标人</w:t>
      </w:r>
      <w:r>
        <w:rPr>
          <w:rFonts w:ascii="宋体" w:hAnsi="宋体" w:eastAsia="宋体" w:cs="宋体"/>
          <w:color w:val="000000"/>
          <w:sz w:val="24"/>
        </w:rPr>
        <w:t>法定代表人姓名）特授权</w:t>
      </w:r>
      <w:r>
        <w:rPr>
          <w:rFonts w:ascii="宋体" w:hAnsi="宋体" w:eastAsia="宋体" w:cs="宋体"/>
          <w:color w:val="000000"/>
          <w:sz w:val="24"/>
          <w:u w:val="single"/>
        </w:rPr>
        <w:t xml:space="preserve">                       </w:t>
      </w:r>
      <w:r>
        <w:rPr>
          <w:rFonts w:ascii="宋体" w:hAnsi="宋体" w:eastAsia="宋体" w:cs="宋体"/>
          <w:color w:val="000000"/>
          <w:sz w:val="24"/>
        </w:rPr>
        <w:t>（被授权人姓名及身份证代码）代表我单位全权办理对上述项目的投标、签约等具体工作，并签署全部有关的文件、协议及合同。</w:t>
      </w:r>
    </w:p>
    <w:p w14:paraId="09DFAE4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1D0B2E7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6661B83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B7F7B1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45D525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36F2866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424A608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CFEC7F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w:t>
      </w:r>
      <w:r>
        <w:rPr>
          <w:rFonts w:hint="eastAsia" w:ascii="宋体" w:hAnsi="宋体" w:eastAsia="宋体" w:cs="宋体"/>
          <w:color w:val="000000"/>
          <w:sz w:val="24"/>
          <w:lang w:eastAsia="zh-CN"/>
        </w:rPr>
        <w:t>投标人</w:t>
      </w:r>
      <w:r>
        <w:rPr>
          <w:rFonts w:ascii="宋体" w:hAnsi="宋体" w:eastAsia="宋体" w:cs="宋体"/>
          <w:color w:val="000000"/>
          <w:sz w:val="24"/>
        </w:rPr>
        <w:t>公章：</w:t>
      </w:r>
    </w:p>
    <w:p w14:paraId="6584E42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34B38A13">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pPr>
      <w:r>
        <w:rPr>
          <w:rFonts w:ascii="宋体" w:hAnsi="宋体" w:eastAsia="宋体" w:cs="宋体"/>
          <w:color w:val="000000"/>
          <w:sz w:val="24"/>
        </w:rPr>
        <w:tab/>
      </w:r>
    </w:p>
    <w:p w14:paraId="77C79F3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0A7AEC6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309E5ED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4A010162">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55BE9"/>
    <w:multiLevelType w:val="singleLevel"/>
    <w:tmpl w:val="D3F55B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31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189B"/>
    <w:rsid w:val="00FE375E"/>
    <w:rsid w:val="03B57B98"/>
    <w:rsid w:val="05EF0C76"/>
    <w:rsid w:val="05F760C0"/>
    <w:rsid w:val="07C325BB"/>
    <w:rsid w:val="086C3A0D"/>
    <w:rsid w:val="08EF69B5"/>
    <w:rsid w:val="0B6149B5"/>
    <w:rsid w:val="0C8D2441"/>
    <w:rsid w:val="0CDE3037"/>
    <w:rsid w:val="102F7DE0"/>
    <w:rsid w:val="106B3265"/>
    <w:rsid w:val="11F3162F"/>
    <w:rsid w:val="120F44C8"/>
    <w:rsid w:val="121C111C"/>
    <w:rsid w:val="12C856B2"/>
    <w:rsid w:val="15532ACA"/>
    <w:rsid w:val="17412575"/>
    <w:rsid w:val="17C30204"/>
    <w:rsid w:val="188720CE"/>
    <w:rsid w:val="18B6070B"/>
    <w:rsid w:val="19084220"/>
    <w:rsid w:val="1A0F38E5"/>
    <w:rsid w:val="1A3D7B88"/>
    <w:rsid w:val="1AFC4E30"/>
    <w:rsid w:val="1D2A06BD"/>
    <w:rsid w:val="1F52137F"/>
    <w:rsid w:val="23C40309"/>
    <w:rsid w:val="24EC3F48"/>
    <w:rsid w:val="257B28C0"/>
    <w:rsid w:val="278C4BFC"/>
    <w:rsid w:val="28423E20"/>
    <w:rsid w:val="29CA25B8"/>
    <w:rsid w:val="2C665D4F"/>
    <w:rsid w:val="2CB77A13"/>
    <w:rsid w:val="2CE81574"/>
    <w:rsid w:val="2E11427C"/>
    <w:rsid w:val="2F863A2B"/>
    <w:rsid w:val="30642ABC"/>
    <w:rsid w:val="34216D97"/>
    <w:rsid w:val="34452E08"/>
    <w:rsid w:val="357E7F48"/>
    <w:rsid w:val="36F96280"/>
    <w:rsid w:val="39AF1383"/>
    <w:rsid w:val="3A163F4A"/>
    <w:rsid w:val="3A2B6F44"/>
    <w:rsid w:val="3A6164C2"/>
    <w:rsid w:val="3A882310"/>
    <w:rsid w:val="3A915FFB"/>
    <w:rsid w:val="3C2D5DED"/>
    <w:rsid w:val="3CDC4526"/>
    <w:rsid w:val="3DCF37D0"/>
    <w:rsid w:val="3E004EE0"/>
    <w:rsid w:val="4018293D"/>
    <w:rsid w:val="40B926D1"/>
    <w:rsid w:val="42751089"/>
    <w:rsid w:val="4367618F"/>
    <w:rsid w:val="43825906"/>
    <w:rsid w:val="44893184"/>
    <w:rsid w:val="449F0313"/>
    <w:rsid w:val="44BF0470"/>
    <w:rsid w:val="44E64193"/>
    <w:rsid w:val="44F07657"/>
    <w:rsid w:val="47505600"/>
    <w:rsid w:val="499E30E5"/>
    <w:rsid w:val="4A1275F5"/>
    <w:rsid w:val="4B0D4E47"/>
    <w:rsid w:val="4BDC7196"/>
    <w:rsid w:val="4DC34779"/>
    <w:rsid w:val="4ECA68D4"/>
    <w:rsid w:val="5001658E"/>
    <w:rsid w:val="51800DFB"/>
    <w:rsid w:val="522023DE"/>
    <w:rsid w:val="528E234E"/>
    <w:rsid w:val="52EF06B7"/>
    <w:rsid w:val="54722F1C"/>
    <w:rsid w:val="573D67FF"/>
    <w:rsid w:val="5746712D"/>
    <w:rsid w:val="5A56101C"/>
    <w:rsid w:val="5B8B3026"/>
    <w:rsid w:val="5D1F0D86"/>
    <w:rsid w:val="617F4EEF"/>
    <w:rsid w:val="618D5725"/>
    <w:rsid w:val="62512E4C"/>
    <w:rsid w:val="63FC2C34"/>
    <w:rsid w:val="644D348F"/>
    <w:rsid w:val="64E57E23"/>
    <w:rsid w:val="6516599A"/>
    <w:rsid w:val="66313FE8"/>
    <w:rsid w:val="68BF0AC0"/>
    <w:rsid w:val="68F848B2"/>
    <w:rsid w:val="68FB6C36"/>
    <w:rsid w:val="6A220F1A"/>
    <w:rsid w:val="6ADA15C6"/>
    <w:rsid w:val="6BF609E5"/>
    <w:rsid w:val="6C47220F"/>
    <w:rsid w:val="6CC02668"/>
    <w:rsid w:val="6CC55590"/>
    <w:rsid w:val="6D1D7FD0"/>
    <w:rsid w:val="6F016913"/>
    <w:rsid w:val="6F5B58E3"/>
    <w:rsid w:val="6FAC2A3A"/>
    <w:rsid w:val="6FB33F23"/>
    <w:rsid w:val="71DD6DB1"/>
    <w:rsid w:val="721F2FE3"/>
    <w:rsid w:val="72593500"/>
    <w:rsid w:val="72A10F1A"/>
    <w:rsid w:val="730C568B"/>
    <w:rsid w:val="735D6CE3"/>
    <w:rsid w:val="73DB3FB6"/>
    <w:rsid w:val="74801CB7"/>
    <w:rsid w:val="7677439C"/>
    <w:rsid w:val="77C55445"/>
    <w:rsid w:val="77DF1E38"/>
    <w:rsid w:val="791F7C53"/>
    <w:rsid w:val="7A291E51"/>
    <w:rsid w:val="7A9D7BC5"/>
    <w:rsid w:val="7BBC2F7D"/>
    <w:rsid w:val="7BDC7AE0"/>
    <w:rsid w:val="7C635E3F"/>
    <w:rsid w:val="7E33329E"/>
    <w:rsid w:val="7E9052F2"/>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026E5"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Heading 1 Char"/>
    <w:basedOn w:val="32"/>
    <w:link w:val="3"/>
    <w:qFormat/>
    <w:uiPriority w:val="9"/>
    <w:rPr>
      <w:rFonts w:ascii="Arial" w:hAnsi="Arial" w:eastAsia="Arial" w:cs="Arial"/>
      <w:sz w:val="40"/>
      <w:szCs w:val="40"/>
    </w:rPr>
  </w:style>
  <w:style w:type="character" w:customStyle="1" w:styleId="37">
    <w:name w:val="Heading 2 Char"/>
    <w:basedOn w:val="32"/>
    <w:link w:val="4"/>
    <w:qFormat/>
    <w:uiPriority w:val="9"/>
    <w:rPr>
      <w:rFonts w:ascii="Arial" w:hAnsi="Arial" w:eastAsia="Arial" w:cs="Arial"/>
      <w:sz w:val="34"/>
    </w:rPr>
  </w:style>
  <w:style w:type="character" w:customStyle="1" w:styleId="38">
    <w:name w:val="Heading 3 Char"/>
    <w:basedOn w:val="32"/>
    <w:link w:val="5"/>
    <w:qFormat/>
    <w:uiPriority w:val="9"/>
    <w:rPr>
      <w:rFonts w:ascii="Arial" w:hAnsi="Arial" w:eastAsia="Arial" w:cs="Arial"/>
      <w:sz w:val="30"/>
      <w:szCs w:val="30"/>
    </w:rPr>
  </w:style>
  <w:style w:type="character" w:customStyle="1" w:styleId="39">
    <w:name w:val="Heading 4 Char"/>
    <w:basedOn w:val="32"/>
    <w:link w:val="6"/>
    <w:qFormat/>
    <w:uiPriority w:val="9"/>
    <w:rPr>
      <w:rFonts w:ascii="Arial" w:hAnsi="Arial" w:eastAsia="Arial" w:cs="Arial"/>
      <w:b/>
      <w:bCs/>
      <w:sz w:val="26"/>
      <w:szCs w:val="26"/>
    </w:rPr>
  </w:style>
  <w:style w:type="character" w:customStyle="1" w:styleId="40">
    <w:name w:val="Heading 5 Char"/>
    <w:basedOn w:val="32"/>
    <w:link w:val="7"/>
    <w:qFormat/>
    <w:uiPriority w:val="9"/>
    <w:rPr>
      <w:rFonts w:ascii="Arial" w:hAnsi="Arial" w:eastAsia="Arial" w:cs="Arial"/>
      <w:b/>
      <w:bCs/>
      <w:sz w:val="24"/>
      <w:szCs w:val="24"/>
    </w:rPr>
  </w:style>
  <w:style w:type="character" w:customStyle="1" w:styleId="41">
    <w:name w:val="Heading 6 Char"/>
    <w:basedOn w:val="32"/>
    <w:link w:val="8"/>
    <w:qFormat/>
    <w:uiPriority w:val="9"/>
    <w:rPr>
      <w:rFonts w:ascii="Arial" w:hAnsi="Arial" w:eastAsia="Arial" w:cs="Arial"/>
      <w:b/>
      <w:bCs/>
      <w:sz w:val="22"/>
      <w:szCs w:val="22"/>
    </w:rPr>
  </w:style>
  <w:style w:type="character" w:customStyle="1" w:styleId="42">
    <w:name w:val="Heading 7 Char"/>
    <w:basedOn w:val="32"/>
    <w:link w:val="9"/>
    <w:qFormat/>
    <w:uiPriority w:val="9"/>
    <w:rPr>
      <w:rFonts w:ascii="Arial" w:hAnsi="Arial" w:eastAsia="Arial" w:cs="Arial"/>
      <w:b/>
      <w:bCs/>
      <w:i/>
      <w:iCs/>
      <w:sz w:val="22"/>
      <w:szCs w:val="22"/>
    </w:rPr>
  </w:style>
  <w:style w:type="character" w:customStyle="1" w:styleId="43">
    <w:name w:val="Heading 8 Char"/>
    <w:basedOn w:val="32"/>
    <w:link w:val="10"/>
    <w:qFormat/>
    <w:uiPriority w:val="9"/>
    <w:rPr>
      <w:rFonts w:ascii="Arial" w:hAnsi="Arial" w:eastAsia="Arial" w:cs="Arial"/>
      <w:i/>
      <w:iCs/>
      <w:sz w:val="22"/>
      <w:szCs w:val="22"/>
    </w:rPr>
  </w:style>
  <w:style w:type="character" w:customStyle="1" w:styleId="44">
    <w:name w:val="Heading 9 Char"/>
    <w:basedOn w:val="32"/>
    <w:link w:val="11"/>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7">
    <w:name w:val="Title Char"/>
    <w:basedOn w:val="32"/>
    <w:link w:val="29"/>
    <w:qFormat/>
    <w:uiPriority w:val="10"/>
    <w:rPr>
      <w:sz w:val="48"/>
      <w:szCs w:val="48"/>
    </w:rPr>
  </w:style>
  <w:style w:type="character" w:customStyle="1" w:styleId="48">
    <w:name w:val="Subtitle Char"/>
    <w:basedOn w:val="32"/>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2"/>
    <w:link w:val="19"/>
    <w:qFormat/>
    <w:uiPriority w:val="99"/>
  </w:style>
  <w:style w:type="character" w:customStyle="1" w:styleId="54">
    <w:name w:val="Footer Char"/>
    <w:basedOn w:val="32"/>
    <w:link w:val="18"/>
    <w:qFormat/>
    <w:uiPriority w:val="99"/>
  </w:style>
  <w:style w:type="character" w:customStyle="1" w:styleId="55">
    <w:name w:val="Caption Char"/>
    <w:link w:val="18"/>
    <w:qFormat/>
    <w:uiPriority w:val="99"/>
  </w:style>
  <w:style w:type="table" w:customStyle="1" w:styleId="56">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4">
    <w:name w:val="Grid Table 1 Light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5">
    <w:name w:val="Grid Table 1 Light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6">
    <w:name w:val="Grid Table 1 Light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7">
    <w:name w:val="Grid Table 1 Light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8">
    <w:name w:val="Grid Table 1 Light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9">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1">
    <w:name w:val="Grid Table 2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2">
    <w:name w:val="Grid Table 2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3">
    <w:name w:val="Grid Table 2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4">
    <w:name w:val="Grid Table 2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5">
    <w:name w:val="Grid Table 2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6">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8">
    <w:name w:val="Grid Table 3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9">
    <w:name w:val="Grid Table 3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0">
    <w:name w:val="Grid Table 3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1">
    <w:name w:val="Grid Table 3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2">
    <w:name w:val="Grid Table 3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3">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30"/>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5">
    <w:name w:val="Grid Table 4 - Accent 2"/>
    <w:basedOn w:val="30"/>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6">
    <w:name w:val="Grid Table 4 - Accent 3"/>
    <w:basedOn w:val="30"/>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7">
    <w:name w:val="Grid Table 4 - Accent 4"/>
    <w:basedOn w:val="30"/>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8">
    <w:name w:val="Grid Table 4 - Accent 5"/>
    <w:basedOn w:val="30"/>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9">
    <w:name w:val="Grid Table 4 - Accent 6"/>
    <w:basedOn w:val="30"/>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0">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2">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3">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4">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5">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6">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7">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30"/>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30"/>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30"/>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3">
    <w:name w:val="Grid Table 6 Colorful - Accent 6"/>
    <w:basedOn w:val="30"/>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4">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30"/>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30"/>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30"/>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30"/>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30"/>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0">
    <w:name w:val="Grid Table 7 Colorful - Accent 6"/>
    <w:basedOn w:val="30"/>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1">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30"/>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3">
    <w:name w:val="List Table 1 Light - Accent 2"/>
    <w:basedOn w:val="30"/>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4">
    <w:name w:val="List Table 1 Light - Accent 3"/>
    <w:basedOn w:val="30"/>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5">
    <w:name w:val="List Table 1 Light - Accent 4"/>
    <w:basedOn w:val="30"/>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6">
    <w:name w:val="List Table 1 Light - Accent 5"/>
    <w:basedOn w:val="30"/>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7">
    <w:name w:val="List Table 1 Light - Accent 6"/>
    <w:basedOn w:val="30"/>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8">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30"/>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0">
    <w:name w:val="List Table 2 - Accent 2"/>
    <w:basedOn w:val="30"/>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1">
    <w:name w:val="List Table 2 - Accent 3"/>
    <w:basedOn w:val="30"/>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2">
    <w:name w:val="List Table 2 - Accent 4"/>
    <w:basedOn w:val="30"/>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3">
    <w:name w:val="List Table 2 - Accent 5"/>
    <w:basedOn w:val="30"/>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4">
    <w:name w:val="List Table 2 - Accent 6"/>
    <w:basedOn w:val="30"/>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5">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30"/>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7">
    <w:name w:val="List Table 3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8">
    <w:name w:val="List Table 3 - Accent 3"/>
    <w:basedOn w:val="30"/>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9">
    <w:name w:val="List Table 3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0">
    <w:name w:val="List Table 3 - Accent 5"/>
    <w:basedOn w:val="30"/>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1">
    <w:name w:val="List Table 3 - Accent 6"/>
    <w:basedOn w:val="30"/>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2">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30"/>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4">
    <w:name w:val="List Table 4 - Accent 2"/>
    <w:basedOn w:val="30"/>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5">
    <w:name w:val="List Table 4 - Accent 3"/>
    <w:basedOn w:val="30"/>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6">
    <w:name w:val="List Table 4 - Accent 4"/>
    <w:basedOn w:val="30"/>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7">
    <w:name w:val="List Table 4 - Accent 5"/>
    <w:basedOn w:val="30"/>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8">
    <w:name w:val="List Table 4 - Accent 6"/>
    <w:basedOn w:val="30"/>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9">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30"/>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1">
    <w:name w:val="List Table 5 Dark - Accent 2"/>
    <w:basedOn w:val="30"/>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2">
    <w:name w:val="List Table 5 Dark - Accent 3"/>
    <w:basedOn w:val="30"/>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3">
    <w:name w:val="List Table 5 Dark - Accent 4"/>
    <w:basedOn w:val="30"/>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4">
    <w:name w:val="List Table 5 Dark - Accent 5"/>
    <w:basedOn w:val="30"/>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5">
    <w:name w:val="List Table 5 Dark - Accent 6"/>
    <w:basedOn w:val="30"/>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6">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30"/>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8">
    <w:name w:val="List Table 6 Colorful - Accent 2"/>
    <w:basedOn w:val="30"/>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30"/>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30"/>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30"/>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30"/>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30"/>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5">
    <w:name w:val="List Table 7 Colorful - Accent 2"/>
    <w:basedOn w:val="30"/>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30"/>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30"/>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30"/>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30"/>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30"/>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2">
    <w:name w:val="Lined - Accent 2"/>
    <w:basedOn w:val="30"/>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3">
    <w:name w:val="Lined - Accent 3"/>
    <w:basedOn w:val="30"/>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4">
    <w:name w:val="Lined - Accent 4"/>
    <w:basedOn w:val="30"/>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5">
    <w:name w:val="Lined - Accent 5"/>
    <w:basedOn w:val="30"/>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6">
    <w:name w:val="Lined - Accent 6"/>
    <w:basedOn w:val="30"/>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7">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30"/>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9">
    <w:name w:val="Bordered &amp; Lined - Accent 2"/>
    <w:basedOn w:val="30"/>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0">
    <w:name w:val="Bordered &amp; Lined - Accent 3"/>
    <w:basedOn w:val="30"/>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1">
    <w:name w:val="Bordered &amp; Lined - Accent 4"/>
    <w:basedOn w:val="30"/>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2">
    <w:name w:val="Bordered &amp; Lined - Accent 5"/>
    <w:basedOn w:val="30"/>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3">
    <w:name w:val="Bordered &amp; Lined - Accent 6"/>
    <w:basedOn w:val="30"/>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4">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6">
    <w:name w:val="Bordered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7">
    <w:name w:val="Bordered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8">
    <w:name w:val="Bordered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9">
    <w:name w:val="Bordered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0">
    <w:name w:val="Bordered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heme="minorHAnsi" w:hAnsiTheme="minorHAnsi" w:eastAsiaTheme="minorEastAsia" w:cstheme="minorBidi"/>
    </w:rPr>
  </w:style>
  <w:style w:type="paragraph" w:customStyle="1" w:styleId="184">
    <w:name w:val="Default"/>
    <w:qFormat/>
    <w:uiPriority w:val="0"/>
    <w:pPr>
      <w:widowControl w:val="0"/>
      <w:autoSpaceDE w:val="0"/>
      <w:autoSpaceDN w:val="0"/>
      <w:adjustRightInd w:val="0"/>
    </w:pPr>
    <w:rPr>
      <w:rFonts w:hint="default" w:ascii="宋体" w:hAnsi="Times New Roman" w:eastAsia="宋体" w:cs="Times New Roman"/>
      <w:color w:val="000000"/>
      <w:sz w:val="24"/>
      <w:lang w:val="en-US" w:eastAsia="zh-CN" w:bidi="ar-SA"/>
    </w:rPr>
  </w:style>
  <w:style w:type="paragraph" w:customStyle="1" w:styleId="185">
    <w:name w:val="Table Text"/>
    <w:basedOn w:val="1"/>
    <w:semiHidden/>
    <w:qFormat/>
    <w:uiPriority w:val="0"/>
    <w:rPr>
      <w:rFonts w:ascii="宋体" w:hAnsi="宋体" w:eastAsia="宋体" w:cs="宋体"/>
      <w:sz w:val="16"/>
      <w:szCs w:val="16"/>
      <w:lang w:val="en-US" w:eastAsia="en-US" w:bidi="ar-SA"/>
    </w:rPr>
  </w:style>
  <w:style w:type="table" w:customStyle="1" w:styleId="18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3975</Words>
  <Characters>4223</Characters>
  <TotalTime>0</TotalTime>
  <ScaleCrop>false</ScaleCrop>
  <LinksUpToDate>false</LinksUpToDate>
  <CharactersWithSpaces>4654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2026-03-19T03:58:15Z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FD6E01F2D8084D3C8A372C0E2ACBF410_13</vt:lpwstr>
  </property>
  <property fmtid="{D5CDD505-2E9C-101B-9397-08002B2CF9AE}" pid="4" name="KSOTemplateDocerSaveRecord">
    <vt:lpwstr>eyJoZGlkIjoiZWY4YTdjODU0OTdjMzNhMjAwOTY1ZGY2MTViMWM4NGMiLCJ1c2VySWQiOiI2OTQ4MTc1NDIifQ==</vt:lpwstr>
  </property>
</Properties>
</file>