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9646A">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项目需求</w:t>
      </w:r>
    </w:p>
    <w:tbl>
      <w:tblPr>
        <w:tblStyle w:val="5"/>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8236"/>
      </w:tblGrid>
      <w:tr w14:paraId="76F2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803" w:type="dxa"/>
            <w:vAlign w:val="center"/>
          </w:tcPr>
          <w:p w14:paraId="5B2B6868">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项目名称</w:t>
            </w:r>
          </w:p>
        </w:tc>
        <w:tc>
          <w:tcPr>
            <w:tcW w:w="8236" w:type="dxa"/>
            <w:vAlign w:val="center"/>
          </w:tcPr>
          <w:p w14:paraId="05074B35">
            <w:pPr>
              <w:ind w:firstLine="1500" w:firstLineChars="500"/>
              <w:jc w:val="both"/>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手术麻醉管理系统</w:t>
            </w:r>
          </w:p>
        </w:tc>
      </w:tr>
      <w:tr w14:paraId="7D5B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3" w:hRule="atLeast"/>
          <w:jc w:val="center"/>
        </w:trPr>
        <w:tc>
          <w:tcPr>
            <w:tcW w:w="10039" w:type="dxa"/>
            <w:gridSpan w:val="2"/>
          </w:tcPr>
          <w:p w14:paraId="5A9EA497">
            <w:pPr>
              <w:jc w:val="both"/>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需求内容：</w:t>
            </w:r>
          </w:p>
          <w:p w14:paraId="7A14BFB3">
            <w:pPr>
              <w:numPr>
                <w:ilvl w:val="0"/>
                <w:numId w:val="0"/>
              </w:numPr>
              <w:rPr>
                <w:rFonts w:hint="eastAsia" w:ascii="宋体" w:hAnsi="宋体" w:eastAsia="宋体" w:cs="宋体"/>
                <w:sz w:val="24"/>
                <w:szCs w:val="24"/>
                <w:lang w:val="en-US" w:eastAsia="zh-CN"/>
              </w:rPr>
            </w:pPr>
          </w:p>
          <w:p w14:paraId="4B2562FD">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一、</w:t>
            </w:r>
            <w:r>
              <w:rPr>
                <w:rFonts w:hint="eastAsia" w:ascii="宋体" w:hAnsi="宋体" w:eastAsia="宋体" w:cs="宋体"/>
                <w:sz w:val="24"/>
                <w:szCs w:val="24"/>
              </w:rPr>
              <w:t>手术排程管理</w:t>
            </w:r>
            <w:r>
              <w:rPr>
                <w:rFonts w:hint="eastAsia" w:ascii="宋体" w:hAnsi="宋体" w:eastAsia="宋体" w:cs="宋体"/>
                <w:sz w:val="24"/>
                <w:szCs w:val="24"/>
                <w:lang w:eastAsia="zh-CN"/>
              </w:rPr>
              <w:t>：</w:t>
            </w:r>
            <w:r>
              <w:rPr>
                <w:rFonts w:hint="eastAsia" w:ascii="宋体" w:hAnsi="宋体" w:eastAsia="宋体" w:cs="宋体"/>
                <w:sz w:val="24"/>
                <w:szCs w:val="24"/>
              </w:rPr>
              <w:t>接收各类手术申请，通过规则排序后供排程人员审核，通过后可安排手术间、台次 、相关人员</w:t>
            </w:r>
            <w:r>
              <w:rPr>
                <w:rFonts w:hint="eastAsia" w:ascii="宋体" w:hAnsi="宋体" w:eastAsia="宋体" w:cs="宋体"/>
                <w:sz w:val="24"/>
                <w:szCs w:val="24"/>
                <w:lang w:eastAsia="zh-CN"/>
              </w:rPr>
              <w:t>。</w:t>
            </w:r>
          </w:p>
          <w:p w14:paraId="0365DBC8">
            <w:pPr>
              <w:numPr>
                <w:ilvl w:val="0"/>
                <w:numId w:val="0"/>
              </w:num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手术申请接收管理</w:t>
            </w:r>
          </w:p>
          <w:p w14:paraId="6B8C267F">
            <w:pPr>
              <w:spacing w:before="284" w:line="357" w:lineRule="auto"/>
              <w:ind w:left="13" w:right="129" w:firstLine="487"/>
              <w:jc w:val="both"/>
              <w:rPr>
                <w:rFonts w:hint="eastAsia" w:ascii="宋体" w:hAnsi="宋体" w:eastAsia="宋体" w:cs="宋体"/>
                <w:sz w:val="24"/>
                <w:szCs w:val="24"/>
              </w:rPr>
            </w:pPr>
            <w:r>
              <w:rPr>
                <w:rFonts w:hint="eastAsia" w:ascii="宋体" w:hAnsi="宋体" w:eastAsia="宋体" w:cs="宋体"/>
                <w:spacing w:val="-3"/>
                <w:sz w:val="24"/>
                <w:szCs w:val="24"/>
              </w:rPr>
              <w:t>手术室接收临床科室发起的手术申请，交由手术排程人员辨别手术申请的合</w:t>
            </w:r>
            <w:r>
              <w:rPr>
                <w:rFonts w:hint="eastAsia" w:ascii="宋体" w:hAnsi="宋体" w:eastAsia="宋体" w:cs="宋体"/>
                <w:spacing w:val="-7"/>
                <w:sz w:val="24"/>
                <w:szCs w:val="24"/>
              </w:rPr>
              <w:t>理性。手术申请信息中患者基础信息、手术信息、麻</w:t>
            </w:r>
            <w:r>
              <w:rPr>
                <w:rFonts w:hint="eastAsia" w:ascii="宋体" w:hAnsi="宋体" w:eastAsia="宋体" w:cs="宋体"/>
                <w:spacing w:val="-8"/>
                <w:sz w:val="24"/>
                <w:szCs w:val="24"/>
              </w:rPr>
              <w:t>醉信息、特殊需求自动同步，</w:t>
            </w:r>
            <w:r>
              <w:rPr>
                <w:rFonts w:hint="eastAsia" w:ascii="宋体" w:hAnsi="宋体" w:eastAsia="宋体" w:cs="宋体"/>
                <w:sz w:val="24"/>
                <w:szCs w:val="24"/>
              </w:rPr>
              <w:t xml:space="preserve"> </w:t>
            </w:r>
            <w:r>
              <w:rPr>
                <w:rFonts w:hint="eastAsia" w:ascii="宋体" w:hAnsi="宋体" w:eastAsia="宋体" w:cs="宋体"/>
                <w:spacing w:val="-1"/>
                <w:sz w:val="24"/>
                <w:szCs w:val="24"/>
              </w:rPr>
              <w:t>保持两边数据的一致性。</w:t>
            </w:r>
          </w:p>
          <w:p w14:paraId="2245BDD5">
            <w:pPr>
              <w:spacing w:before="2" w:line="357" w:lineRule="auto"/>
              <w:ind w:left="17" w:right="197" w:firstLine="485"/>
              <w:rPr>
                <w:rFonts w:hint="eastAsia" w:ascii="宋体" w:hAnsi="宋体" w:eastAsia="宋体" w:cs="宋体"/>
                <w:sz w:val="24"/>
                <w:szCs w:val="24"/>
              </w:rPr>
            </w:pPr>
            <w:r>
              <w:rPr>
                <w:rFonts w:hint="eastAsia" w:ascii="宋体" w:hAnsi="宋体" w:eastAsia="宋体" w:cs="宋体"/>
                <w:spacing w:val="-3"/>
                <w:sz w:val="24"/>
                <w:szCs w:val="24"/>
              </w:rPr>
              <w:t>可接收单个院区多科室、多个院区多科室下达的手术申请信息，可通</w:t>
            </w:r>
            <w:r>
              <w:rPr>
                <w:rFonts w:hint="eastAsia" w:ascii="宋体" w:hAnsi="宋体" w:eastAsia="宋体" w:cs="宋体"/>
                <w:spacing w:val="-4"/>
                <w:sz w:val="24"/>
                <w:szCs w:val="24"/>
              </w:rPr>
              <w:t>过多条</w:t>
            </w:r>
            <w:r>
              <w:rPr>
                <w:rFonts w:hint="eastAsia" w:ascii="宋体" w:hAnsi="宋体" w:eastAsia="宋体" w:cs="宋体"/>
                <w:spacing w:val="-1"/>
                <w:sz w:val="24"/>
                <w:szCs w:val="24"/>
              </w:rPr>
              <w:t>件搜索手术申请。</w:t>
            </w:r>
          </w:p>
          <w:p w14:paraId="1D3D0BFC">
            <w:pPr>
              <w:spacing w:line="359" w:lineRule="auto"/>
              <w:ind w:left="41" w:firstLine="456"/>
              <w:rPr>
                <w:rFonts w:hint="eastAsia" w:ascii="宋体" w:hAnsi="宋体" w:eastAsia="宋体" w:cs="宋体"/>
                <w:spacing w:val="-2"/>
                <w:sz w:val="24"/>
                <w:szCs w:val="24"/>
              </w:rPr>
            </w:pPr>
            <w:r>
              <w:rPr>
                <w:rFonts w:hint="eastAsia" w:ascii="宋体" w:hAnsi="宋体" w:eastAsia="宋体" w:cs="宋体"/>
                <w:spacing w:val="-4"/>
                <w:sz w:val="24"/>
                <w:szCs w:val="24"/>
              </w:rPr>
              <w:t>排程人员可查看手术申请的详细信息，便于排程人员辨别手术申请的</w:t>
            </w:r>
            <w:r>
              <w:rPr>
                <w:rFonts w:hint="eastAsia" w:ascii="宋体" w:hAnsi="宋体" w:eastAsia="宋体" w:cs="宋体"/>
                <w:spacing w:val="-5"/>
                <w:sz w:val="24"/>
                <w:szCs w:val="24"/>
              </w:rPr>
              <w:t>合理性。</w:t>
            </w:r>
            <w:r>
              <w:rPr>
                <w:rFonts w:hint="eastAsia" w:ascii="宋体" w:hAnsi="宋体" w:eastAsia="宋体" w:cs="宋体"/>
                <w:sz w:val="24"/>
                <w:szCs w:val="24"/>
              </w:rPr>
              <w:t xml:space="preserve"> </w:t>
            </w:r>
            <w:r>
              <w:rPr>
                <w:rFonts w:hint="eastAsia" w:ascii="宋体" w:hAnsi="宋体" w:eastAsia="宋体" w:cs="宋体"/>
                <w:spacing w:val="-2"/>
                <w:sz w:val="24"/>
                <w:szCs w:val="24"/>
              </w:rPr>
              <w:t>当手术排程人员受理或驳回手术申请后，</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临床可查看手术申请信息及状态。</w:t>
            </w:r>
          </w:p>
          <w:p w14:paraId="26E87DCD">
            <w:pPr>
              <w:spacing w:before="109" w:line="357" w:lineRule="auto"/>
              <w:ind w:left="16" w:right="11" w:firstLine="505"/>
              <w:rPr>
                <w:rFonts w:hint="eastAsia" w:ascii="宋体" w:hAnsi="宋体" w:eastAsia="宋体" w:cs="宋体"/>
                <w:spacing w:val="-1"/>
                <w:sz w:val="24"/>
                <w:szCs w:val="24"/>
              </w:rPr>
            </w:pPr>
            <w:r>
              <w:rPr>
                <w:rFonts w:hint="eastAsia" w:ascii="宋体" w:hAnsi="宋体" w:eastAsia="宋体" w:cs="宋体"/>
                <w:spacing w:val="-3"/>
                <w:sz w:val="24"/>
                <w:szCs w:val="24"/>
              </w:rPr>
              <w:t>当手术申请未安排时，HIS系统中的手术申请可进行取消操作，取消时选择</w:t>
            </w:r>
            <w:r>
              <w:rPr>
                <w:rFonts w:hint="eastAsia" w:ascii="宋体" w:hAnsi="宋体" w:eastAsia="宋体" w:cs="宋体"/>
                <w:sz w:val="24"/>
                <w:szCs w:val="24"/>
              </w:rPr>
              <w:t>取消原因字典。取消原因同步至手术智慧排程管理，可进行数据</w:t>
            </w:r>
            <w:r>
              <w:rPr>
                <w:rFonts w:hint="eastAsia" w:ascii="宋体" w:hAnsi="宋体" w:eastAsia="宋体" w:cs="宋体"/>
                <w:spacing w:val="-1"/>
                <w:sz w:val="24"/>
                <w:szCs w:val="24"/>
              </w:rPr>
              <w:t>的统计分析。</w:t>
            </w:r>
          </w:p>
          <w:p w14:paraId="4956258C">
            <w:pPr>
              <w:numPr>
                <w:ilvl w:val="0"/>
                <w:numId w:val="1"/>
              </w:numPr>
              <w:spacing w:before="1" w:line="200" w:lineRule="auto"/>
              <w:ind w:left="0" w:leftChars="0" w:firstLineChars="0"/>
              <w:rPr>
                <w:rFonts w:hint="eastAsia" w:ascii="宋体" w:hAnsi="宋体" w:eastAsia="宋体" w:cs="宋体"/>
                <w:spacing w:val="-6"/>
                <w:sz w:val="24"/>
                <w:szCs w:val="24"/>
              </w:rPr>
            </w:pPr>
            <w:r>
              <w:rPr>
                <w:rFonts w:hint="eastAsia" w:ascii="宋体" w:hAnsi="宋体" w:eastAsia="宋体" w:cs="宋体"/>
                <w:spacing w:val="-6"/>
                <w:sz w:val="24"/>
                <w:szCs w:val="24"/>
              </w:rPr>
              <w:t>智能排程管理</w:t>
            </w:r>
          </w:p>
          <w:p w14:paraId="5EBA5C98">
            <w:pPr>
              <w:numPr>
                <w:ilvl w:val="0"/>
                <w:numId w:val="0"/>
              </w:numPr>
              <w:spacing w:before="1" w:line="200" w:lineRule="auto"/>
              <w:ind w:firstLine="468" w:firstLineChars="200"/>
              <w:rPr>
                <w:rFonts w:hint="eastAsia" w:ascii="宋体" w:hAnsi="宋体" w:eastAsia="宋体" w:cs="宋体"/>
                <w:sz w:val="24"/>
                <w:szCs w:val="24"/>
              </w:rPr>
            </w:pPr>
            <w:r>
              <w:rPr>
                <w:rFonts w:hint="eastAsia" w:ascii="宋体" w:hAnsi="宋体" w:eastAsia="宋体" w:cs="宋体"/>
                <w:spacing w:val="-3"/>
                <w:sz w:val="24"/>
                <w:szCs w:val="24"/>
              </w:rPr>
              <w:t>系统具备智能排程能力，也能够根据医院实际管理需求</w:t>
            </w:r>
            <w:r>
              <w:rPr>
                <w:rFonts w:hint="eastAsia" w:ascii="宋体" w:hAnsi="宋体" w:eastAsia="宋体" w:cs="宋体"/>
                <w:spacing w:val="-4"/>
                <w:sz w:val="24"/>
                <w:szCs w:val="24"/>
              </w:rPr>
              <w:t>提供定制化智能排程</w:t>
            </w:r>
            <w:r>
              <w:rPr>
                <w:rFonts w:hint="eastAsia" w:ascii="宋体" w:hAnsi="宋体" w:eastAsia="宋体" w:cs="宋体"/>
                <w:spacing w:val="-3"/>
                <w:sz w:val="24"/>
                <w:szCs w:val="24"/>
              </w:rPr>
              <w:t>功能。如未排程前，能够将同一主刀医生的手术申请排序在一起。对同一主刀医</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生的一条手术申请安排护士后，其余手术申请能够自动填充该护士。</w:t>
            </w:r>
          </w:p>
          <w:p w14:paraId="43699048">
            <w:pPr>
              <w:spacing w:before="1" w:line="200" w:lineRule="auto"/>
              <w:ind w:left="20"/>
              <w:rPr>
                <w:rFonts w:hint="eastAsia" w:ascii="宋体" w:hAnsi="宋体" w:eastAsia="宋体" w:cs="宋体"/>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   手术通知单</w:t>
            </w:r>
          </w:p>
          <w:p w14:paraId="0440211D">
            <w:pPr>
              <w:spacing w:before="284" w:line="348" w:lineRule="auto"/>
              <w:ind w:left="21" w:right="475" w:firstLine="474"/>
              <w:rPr>
                <w:rFonts w:hint="eastAsia" w:ascii="宋体" w:hAnsi="宋体" w:eastAsia="宋体" w:cs="宋体"/>
                <w:spacing w:val="-3"/>
                <w:sz w:val="24"/>
                <w:szCs w:val="24"/>
              </w:rPr>
            </w:pPr>
            <w:r>
              <w:rPr>
                <w:rFonts w:hint="eastAsia" w:ascii="宋体" w:hAnsi="宋体" w:eastAsia="宋体" w:cs="宋体"/>
                <w:spacing w:val="-3"/>
                <w:sz w:val="24"/>
                <w:szCs w:val="24"/>
              </w:rPr>
              <w:t>根据手术安排情况自动生成手术通知单并打印，可根据医院需求定制化开发通知单。</w:t>
            </w:r>
          </w:p>
          <w:p w14:paraId="2BDF97C6">
            <w:pPr>
              <w:spacing w:before="285" w:line="201" w:lineRule="auto"/>
              <w:ind w:left="30"/>
              <w:rPr>
                <w:rFonts w:hint="eastAsia" w:ascii="宋体" w:hAnsi="宋体" w:eastAsia="宋体" w:cs="宋体"/>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4</w:t>
            </w:r>
            <w:r>
              <w:rPr>
                <w:rFonts w:hint="eastAsia" w:ascii="宋体" w:hAnsi="宋体" w:eastAsia="宋体" w:cs="宋体"/>
                <w:spacing w:val="-6"/>
                <w:sz w:val="24"/>
                <w:szCs w:val="24"/>
              </w:rPr>
              <w:t>)   排程结果共享</w:t>
            </w:r>
          </w:p>
          <w:p w14:paraId="7F3FA769">
            <w:pPr>
              <w:pStyle w:val="2"/>
              <w:ind w:firstLine="468" w:firstLineChars="200"/>
              <w:rPr>
                <w:rFonts w:hint="eastAsia" w:ascii="宋体" w:hAnsi="宋体" w:eastAsia="宋体" w:cs="宋体"/>
                <w:spacing w:val="-3"/>
                <w:sz w:val="24"/>
                <w:szCs w:val="24"/>
              </w:rPr>
            </w:pPr>
            <w:r>
              <w:rPr>
                <w:rFonts w:hint="eastAsia" w:ascii="宋体" w:hAnsi="宋体" w:eastAsia="宋体" w:cs="宋体"/>
                <w:spacing w:val="-3"/>
                <w:sz w:val="24"/>
                <w:szCs w:val="24"/>
              </w:rPr>
              <w:t>在手术排程结果发布后，排程结果提供给院内其他信息系统，共享方式可以</w:t>
            </w:r>
            <w:r>
              <w:rPr>
                <w:rFonts w:hint="eastAsia" w:ascii="宋体" w:hAnsi="宋体" w:eastAsia="宋体" w:cs="宋体"/>
                <w:spacing w:val="-2"/>
                <w:sz w:val="24"/>
                <w:szCs w:val="24"/>
              </w:rPr>
              <w:t>是页面或链接嵌，供医生、</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护士、</w:t>
            </w:r>
            <w:r>
              <w:rPr>
                <w:rFonts w:hint="eastAsia" w:ascii="宋体" w:hAnsi="宋体" w:eastAsia="宋体" w:cs="宋体"/>
                <w:spacing w:val="-59"/>
                <w:sz w:val="24"/>
                <w:szCs w:val="24"/>
              </w:rPr>
              <w:t xml:space="preserve"> </w:t>
            </w:r>
            <w:r>
              <w:rPr>
                <w:rFonts w:hint="eastAsia" w:ascii="宋体" w:hAnsi="宋体" w:eastAsia="宋体" w:cs="宋体"/>
                <w:spacing w:val="-2"/>
                <w:sz w:val="24"/>
                <w:szCs w:val="24"/>
              </w:rPr>
              <w:t>科室管理者</w:t>
            </w:r>
            <w:r>
              <w:rPr>
                <w:rFonts w:hint="eastAsia" w:ascii="宋体" w:hAnsi="宋体" w:eastAsia="宋体" w:cs="宋体"/>
                <w:spacing w:val="-3"/>
                <w:sz w:val="24"/>
                <w:szCs w:val="24"/>
              </w:rPr>
              <w:t>、</w:t>
            </w:r>
            <w:r>
              <w:rPr>
                <w:rFonts w:hint="eastAsia" w:ascii="宋体" w:hAnsi="宋体" w:eastAsia="宋体" w:cs="宋体"/>
                <w:spacing w:val="-58"/>
                <w:sz w:val="24"/>
                <w:szCs w:val="24"/>
              </w:rPr>
              <w:t xml:space="preserve"> </w:t>
            </w:r>
            <w:r>
              <w:rPr>
                <w:rFonts w:hint="eastAsia" w:ascii="宋体" w:hAnsi="宋体" w:eastAsia="宋体" w:cs="宋体"/>
                <w:spacing w:val="-3"/>
                <w:sz w:val="24"/>
                <w:szCs w:val="24"/>
              </w:rPr>
              <w:t>职能部门调阅查看排程结果。</w:t>
            </w:r>
          </w:p>
          <w:p w14:paraId="52D68FE3">
            <w:pPr>
              <w:rPr>
                <w:rFonts w:hint="eastAsia" w:ascii="宋体" w:hAnsi="宋体" w:eastAsia="宋体" w:cs="宋体"/>
                <w:spacing w:val="-3"/>
                <w:sz w:val="24"/>
                <w:szCs w:val="24"/>
              </w:rPr>
            </w:pPr>
          </w:p>
          <w:p w14:paraId="5D6D351F">
            <w:pPr>
              <w:pStyle w:val="2"/>
              <w:rPr>
                <w:rFonts w:hint="eastAsia" w:ascii="宋体" w:hAnsi="宋体" w:eastAsia="宋体" w:cs="宋体"/>
              </w:rPr>
            </w:pPr>
          </w:p>
          <w:p w14:paraId="5A288487">
            <w:pPr>
              <w:numPr>
                <w:ilvl w:val="0"/>
                <w:numId w:val="2"/>
              </w:numPr>
              <w:rPr>
                <w:rFonts w:hint="eastAsia" w:ascii="宋体" w:hAnsi="宋体" w:eastAsia="宋体" w:cs="宋体"/>
                <w:sz w:val="24"/>
                <w:szCs w:val="24"/>
              </w:rPr>
            </w:pPr>
            <w:r>
              <w:rPr>
                <w:rFonts w:hint="eastAsia" w:ascii="宋体" w:hAnsi="宋体" w:eastAsia="宋体" w:cs="宋体"/>
                <w:sz w:val="24"/>
                <w:szCs w:val="24"/>
              </w:rPr>
              <w:t>麻醉风险评估</w:t>
            </w:r>
            <w:r>
              <w:rPr>
                <w:rFonts w:hint="eastAsia" w:ascii="宋体" w:hAnsi="宋体" w:eastAsia="宋体" w:cs="宋体"/>
                <w:sz w:val="24"/>
                <w:szCs w:val="24"/>
                <w:lang w:eastAsia="zh-CN"/>
              </w:rPr>
              <w:t>：</w:t>
            </w:r>
            <w:r>
              <w:rPr>
                <w:rFonts w:hint="eastAsia" w:ascii="宋体" w:hAnsi="宋体" w:eastAsia="宋体" w:cs="宋体"/>
                <w:sz w:val="24"/>
                <w:szCs w:val="24"/>
              </w:rPr>
              <w:tab/>
            </w:r>
            <w:r>
              <w:rPr>
                <w:rFonts w:hint="eastAsia" w:ascii="宋体" w:hAnsi="宋体" w:eastAsia="宋体" w:cs="宋体"/>
                <w:sz w:val="24"/>
                <w:szCs w:val="24"/>
              </w:rPr>
              <w:t>结构化的数据采集， 通过智能化算法识别不少于 6 项围术期并发症，并出具监测评定报告和围术期个体化监测、干预、调控措施和方案 。并发症包括： 围术期困难气道 、心血管不良事件 、卒中 、谵妄 、 中重度疼痛 、恶心呕吐。</w:t>
            </w:r>
          </w:p>
          <w:p w14:paraId="2B8446B4">
            <w:pPr>
              <w:spacing w:before="297" w:line="201" w:lineRule="auto"/>
              <w:jc w:val="both"/>
              <w:rPr>
                <w:rFonts w:hint="eastAsia" w:ascii="宋体" w:hAnsi="宋体" w:eastAsia="宋体" w:cs="宋体"/>
                <w:sz w:val="24"/>
                <w:szCs w:val="24"/>
              </w:rPr>
            </w:pPr>
            <w:r>
              <w:rPr>
                <w:rFonts w:hint="eastAsia" w:ascii="宋体" w:hAnsi="宋体" w:eastAsia="宋体" w:cs="宋体"/>
                <w:spacing w:val="-12"/>
                <w:sz w:val="24"/>
                <w:szCs w:val="24"/>
                <w:lang w:val="en-US" w:eastAsia="zh-CN"/>
              </w:rPr>
              <w:t>（1</w:t>
            </w:r>
            <w:r>
              <w:rPr>
                <w:rFonts w:hint="eastAsia" w:ascii="宋体" w:hAnsi="宋体" w:eastAsia="宋体" w:cs="宋体"/>
                <w:spacing w:val="-12"/>
                <w:sz w:val="24"/>
                <w:szCs w:val="24"/>
              </w:rPr>
              <w:t>)   评估版本：麻醉风险评估功能含儿</w:t>
            </w:r>
            <w:r>
              <w:rPr>
                <w:rFonts w:hint="eastAsia" w:ascii="宋体" w:hAnsi="宋体" w:eastAsia="宋体" w:cs="宋体"/>
                <w:spacing w:val="-13"/>
                <w:sz w:val="24"/>
                <w:szCs w:val="24"/>
              </w:rPr>
              <w:t>童版、成人版</w:t>
            </w:r>
            <w:r>
              <w:rPr>
                <w:rFonts w:hint="eastAsia" w:ascii="宋体" w:hAnsi="宋体" w:eastAsia="宋体" w:cs="宋体"/>
                <w:spacing w:val="-13"/>
                <w:sz w:val="24"/>
                <w:szCs w:val="24"/>
                <w:lang w:val="en-US" w:eastAsia="zh-CN"/>
              </w:rPr>
              <w:t>包</w:t>
            </w:r>
            <w:r>
              <w:rPr>
                <w:rFonts w:hint="eastAsia" w:ascii="宋体" w:hAnsi="宋体" w:eastAsia="宋体" w:cs="宋体"/>
                <w:spacing w:val="-13"/>
                <w:sz w:val="24"/>
                <w:szCs w:val="24"/>
              </w:rPr>
              <w:t>（男性）、成人版（女性）、</w:t>
            </w:r>
            <w:r>
              <w:rPr>
                <w:rFonts w:hint="eastAsia" w:ascii="宋体" w:hAnsi="宋体" w:eastAsia="宋体" w:cs="宋体"/>
                <w:spacing w:val="-1"/>
                <w:sz w:val="24"/>
                <w:szCs w:val="24"/>
              </w:rPr>
              <w:t>老年版，可满足医疗各场景使用。</w:t>
            </w:r>
          </w:p>
          <w:p w14:paraId="0C94098E">
            <w:pPr>
              <w:spacing w:before="301" w:line="357" w:lineRule="auto"/>
              <w:ind w:left="435" w:right="68" w:hanging="412"/>
              <w:rPr>
                <w:rFonts w:hint="eastAsia" w:ascii="宋体" w:hAnsi="宋体" w:eastAsia="宋体" w:cs="宋体"/>
                <w:sz w:val="24"/>
                <w:szCs w:val="24"/>
              </w:rPr>
            </w:pP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数据采集：支持患者一般信息、</w:t>
            </w:r>
            <w:r>
              <w:rPr>
                <w:rFonts w:hint="eastAsia" w:ascii="宋体" w:hAnsi="宋体" w:eastAsia="宋体" w:cs="宋体"/>
                <w:spacing w:val="-57"/>
                <w:sz w:val="24"/>
                <w:szCs w:val="24"/>
              </w:rPr>
              <w:t xml:space="preserve"> </w:t>
            </w:r>
            <w:r>
              <w:rPr>
                <w:rFonts w:hint="eastAsia" w:ascii="宋体" w:hAnsi="宋体" w:eastAsia="宋体" w:cs="宋体"/>
                <w:spacing w:val="-4"/>
                <w:sz w:val="24"/>
                <w:szCs w:val="24"/>
              </w:rPr>
              <w:t>实验室检查结果信息、</w:t>
            </w:r>
            <w:r>
              <w:rPr>
                <w:rFonts w:hint="eastAsia" w:ascii="宋体" w:hAnsi="宋体" w:eastAsia="宋体" w:cs="宋体"/>
                <w:spacing w:val="-59"/>
                <w:sz w:val="24"/>
                <w:szCs w:val="24"/>
              </w:rPr>
              <w:t xml:space="preserve"> </w:t>
            </w:r>
            <w:r>
              <w:rPr>
                <w:rFonts w:hint="eastAsia" w:ascii="宋体" w:hAnsi="宋体" w:eastAsia="宋体" w:cs="宋体"/>
                <w:spacing w:val="-4"/>
                <w:sz w:val="24"/>
                <w:szCs w:val="24"/>
              </w:rPr>
              <w:t>身体重要系统和脏器</w:t>
            </w:r>
            <w:r>
              <w:rPr>
                <w:rFonts w:hint="eastAsia" w:ascii="宋体" w:hAnsi="宋体" w:eastAsia="宋体" w:cs="宋体"/>
                <w:spacing w:val="-1"/>
                <w:sz w:val="24"/>
                <w:szCs w:val="24"/>
              </w:rPr>
              <w:t>相关信息、</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手术相关信息的采集。患者一般信息可对接院内HI</w:t>
            </w:r>
            <w:r>
              <w:rPr>
                <w:rFonts w:hint="eastAsia" w:ascii="宋体" w:hAnsi="宋体" w:eastAsia="宋体" w:cs="宋体"/>
                <w:spacing w:val="-2"/>
                <w:sz w:val="24"/>
                <w:szCs w:val="24"/>
              </w:rPr>
              <w:t>S系统，实现数据的自动填充。支持多样性的数据录入方式，包括录入框</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、选择</w:t>
            </w:r>
            <w:r>
              <w:rPr>
                <w:rFonts w:hint="eastAsia" w:ascii="宋体" w:hAnsi="宋体" w:eastAsia="宋体" w:cs="宋体"/>
                <w:spacing w:val="-3"/>
                <w:sz w:val="24"/>
                <w:szCs w:val="24"/>
              </w:rPr>
              <w:t>框、模拟</w:t>
            </w:r>
            <w:r>
              <w:rPr>
                <w:rFonts w:hint="eastAsia" w:ascii="宋体" w:hAnsi="宋体" w:eastAsia="宋体" w:cs="宋体"/>
                <w:sz w:val="24"/>
                <w:szCs w:val="24"/>
              </w:rPr>
              <w:t xml:space="preserve"> </w:t>
            </w:r>
            <w:r>
              <w:rPr>
                <w:rFonts w:hint="eastAsia" w:ascii="宋体" w:hAnsi="宋体" w:eastAsia="宋体" w:cs="宋体"/>
                <w:spacing w:val="-2"/>
                <w:sz w:val="24"/>
                <w:szCs w:val="24"/>
              </w:rPr>
              <w:t>图示（如牙齿、</w:t>
            </w:r>
            <w:r>
              <w:rPr>
                <w:rFonts w:hint="eastAsia" w:ascii="宋体" w:hAnsi="宋体" w:eastAsia="宋体" w:cs="宋体"/>
                <w:spacing w:val="-55"/>
                <w:sz w:val="24"/>
                <w:szCs w:val="24"/>
              </w:rPr>
              <w:t xml:space="preserve"> </w:t>
            </w:r>
            <w:r>
              <w:rPr>
                <w:rFonts w:hint="eastAsia" w:ascii="宋体" w:hAnsi="宋体" w:eastAsia="宋体" w:cs="宋体"/>
                <w:spacing w:val="-2"/>
                <w:sz w:val="24"/>
                <w:szCs w:val="24"/>
              </w:rPr>
              <w:t>气道图示</w:t>
            </w:r>
            <w:r>
              <w:rPr>
                <w:rFonts w:hint="eastAsia" w:ascii="宋体" w:hAnsi="宋体" w:eastAsia="宋体" w:cs="宋体"/>
                <w:spacing w:val="-8"/>
                <w:sz w:val="24"/>
                <w:szCs w:val="24"/>
              </w:rPr>
              <w:t>）</w:t>
            </w:r>
            <w:r>
              <w:rPr>
                <w:rFonts w:hint="eastAsia" w:ascii="宋体" w:hAnsi="宋体" w:eastAsia="宋体" w:cs="宋体"/>
                <w:spacing w:val="-60"/>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2"/>
                <w:sz w:val="24"/>
                <w:szCs w:val="24"/>
              </w:rPr>
              <w:t>在专业性较高的评估名词上，系统提供注</w:t>
            </w:r>
            <w:r>
              <w:rPr>
                <w:rFonts w:hint="eastAsia" w:ascii="宋体" w:hAnsi="宋体" w:eastAsia="宋体" w:cs="宋体"/>
                <w:spacing w:val="-3"/>
                <w:sz w:val="24"/>
                <w:szCs w:val="24"/>
              </w:rPr>
              <w:t>释，</w:t>
            </w:r>
            <w:r>
              <w:rPr>
                <w:rFonts w:hint="eastAsia" w:ascii="宋体" w:hAnsi="宋体" w:eastAsia="宋体" w:cs="宋体"/>
                <w:sz w:val="24"/>
                <w:szCs w:val="24"/>
              </w:rPr>
              <w:t xml:space="preserve"> </w:t>
            </w:r>
            <w:r>
              <w:rPr>
                <w:rFonts w:hint="eastAsia" w:ascii="宋体" w:hAnsi="宋体" w:eastAsia="宋体" w:cs="宋体"/>
                <w:spacing w:val="-1"/>
                <w:sz w:val="24"/>
                <w:szCs w:val="24"/>
              </w:rPr>
              <w:t>帮助麻醉医生识别该条项目的采集记录方法。</w:t>
            </w:r>
          </w:p>
          <w:p w14:paraId="48EF1C62">
            <w:pPr>
              <w:spacing w:before="5" w:line="356" w:lineRule="auto"/>
              <w:ind w:left="439" w:right="68" w:hanging="419"/>
              <w:rPr>
                <w:rFonts w:hint="eastAsia" w:ascii="宋体" w:hAnsi="宋体" w:eastAsia="宋体" w:cs="宋体"/>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rPr>
              <w:t>)</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检验信息：支持对接院内实验室检查系统（LIS</w:t>
            </w:r>
            <w:r>
              <w:rPr>
                <w:rFonts w:hint="eastAsia" w:ascii="宋体" w:hAnsi="宋体" w:eastAsia="宋体" w:cs="宋体"/>
                <w:spacing w:val="-17"/>
                <w:sz w:val="24"/>
                <w:szCs w:val="24"/>
              </w:rPr>
              <w:t>），</w:t>
            </w:r>
            <w:r>
              <w:rPr>
                <w:rFonts w:hint="eastAsia" w:ascii="宋体" w:hAnsi="宋体" w:eastAsia="宋体" w:cs="宋体"/>
                <w:spacing w:val="-5"/>
                <w:sz w:val="24"/>
                <w:szCs w:val="24"/>
              </w:rPr>
              <w:t>通过数据接口获取本次就</w:t>
            </w:r>
            <w:r>
              <w:rPr>
                <w:rFonts w:hint="eastAsia" w:ascii="宋体" w:hAnsi="宋体" w:eastAsia="宋体" w:cs="宋体"/>
                <w:spacing w:val="-1"/>
                <w:sz w:val="24"/>
                <w:szCs w:val="24"/>
              </w:rPr>
              <w:t>诊中的检验数据。按照一定规则自动填充到麻醉风险评估中，并</w:t>
            </w:r>
            <w:r>
              <w:rPr>
                <w:rFonts w:hint="eastAsia" w:ascii="宋体" w:hAnsi="宋体" w:eastAsia="宋体" w:cs="宋体"/>
                <w:spacing w:val="-2"/>
                <w:sz w:val="24"/>
                <w:szCs w:val="24"/>
              </w:rPr>
              <w:t>且能够按照</w:t>
            </w:r>
            <w:r>
              <w:rPr>
                <w:rFonts w:hint="eastAsia" w:ascii="宋体" w:hAnsi="宋体" w:eastAsia="宋体" w:cs="宋体"/>
                <w:sz w:val="24"/>
                <w:szCs w:val="24"/>
              </w:rPr>
              <w:t>条目式查询多项检验条目，支持引用某条检验记录</w:t>
            </w:r>
            <w:r>
              <w:rPr>
                <w:rFonts w:hint="eastAsia" w:ascii="宋体" w:hAnsi="宋体" w:eastAsia="宋体" w:cs="宋体"/>
                <w:spacing w:val="-1"/>
                <w:sz w:val="24"/>
                <w:szCs w:val="24"/>
              </w:rPr>
              <w:t>至麻醉风险评估中。</w:t>
            </w:r>
          </w:p>
          <w:p w14:paraId="2703C9EF">
            <w:pPr>
              <w:spacing w:before="1" w:line="193" w:lineRule="auto"/>
              <w:ind w:left="445"/>
              <w:rPr>
                <w:rFonts w:hint="eastAsia" w:ascii="宋体" w:hAnsi="宋体" w:eastAsia="宋体" w:cs="宋体"/>
                <w:sz w:val="24"/>
                <w:szCs w:val="24"/>
              </w:rPr>
            </w:pPr>
            <w:r>
              <w:rPr>
                <w:rFonts w:hint="eastAsia" w:ascii="宋体" w:hAnsi="宋体" w:eastAsia="宋体" w:cs="宋体"/>
                <w:spacing w:val="-1"/>
                <w:sz w:val="24"/>
                <w:szCs w:val="24"/>
              </w:rPr>
              <w:t>支持通过升降标识标注检查结果，帮助麻醉医生快速识别风险项。</w:t>
            </w:r>
          </w:p>
          <w:p w14:paraId="40FB12B1">
            <w:pPr>
              <w:spacing w:before="297" w:line="194" w:lineRule="auto"/>
              <w:ind w:left="30"/>
              <w:rPr>
                <w:rFonts w:hint="eastAsia" w:ascii="宋体" w:hAnsi="宋体" w:eastAsia="宋体" w:cs="宋体"/>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4</w:t>
            </w:r>
            <w:r>
              <w:rPr>
                <w:rFonts w:hint="eastAsia" w:ascii="宋体" w:hAnsi="宋体" w:eastAsia="宋体" w:cs="宋体"/>
                <w:spacing w:val="-6"/>
                <w:sz w:val="24"/>
                <w:szCs w:val="24"/>
              </w:rPr>
              <w:t>)</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检查数据：支持对接院内检查系统（PACS、心电图等</w:t>
            </w:r>
            <w:r>
              <w:rPr>
                <w:rFonts w:hint="eastAsia" w:ascii="宋体" w:hAnsi="宋体" w:eastAsia="宋体" w:cs="宋体"/>
                <w:spacing w:val="-14"/>
                <w:sz w:val="24"/>
                <w:szCs w:val="24"/>
              </w:rPr>
              <w:t>），</w:t>
            </w:r>
            <w:r>
              <w:rPr>
                <w:rFonts w:hint="eastAsia" w:ascii="宋体" w:hAnsi="宋体" w:eastAsia="宋体" w:cs="宋体"/>
                <w:spacing w:val="-6"/>
                <w:sz w:val="24"/>
                <w:szCs w:val="24"/>
              </w:rPr>
              <w:t>通过</w:t>
            </w:r>
            <w:r>
              <w:rPr>
                <w:rFonts w:hint="eastAsia" w:ascii="宋体" w:hAnsi="宋体" w:eastAsia="宋体" w:cs="宋体"/>
                <w:spacing w:val="-7"/>
                <w:sz w:val="24"/>
                <w:szCs w:val="24"/>
              </w:rPr>
              <w:t>数据接口获取</w:t>
            </w:r>
            <w:r>
              <w:rPr>
                <w:rFonts w:hint="eastAsia" w:ascii="宋体" w:hAnsi="宋体" w:eastAsia="宋体" w:cs="宋体"/>
                <w:spacing w:val="-1"/>
                <w:sz w:val="24"/>
                <w:szCs w:val="24"/>
              </w:rPr>
              <w:t>本次就诊中的检查数据。按照一定规则自动填充到麻醉风险评估中，并</w:t>
            </w:r>
            <w:r>
              <w:rPr>
                <w:rFonts w:hint="eastAsia" w:ascii="宋体" w:hAnsi="宋体" w:eastAsia="宋体" w:cs="宋体"/>
                <w:spacing w:val="-2"/>
                <w:sz w:val="24"/>
                <w:szCs w:val="24"/>
              </w:rPr>
              <w:t>且能</w:t>
            </w:r>
            <w:r>
              <w:rPr>
                <w:rFonts w:hint="eastAsia" w:ascii="宋体" w:hAnsi="宋体" w:eastAsia="宋体" w:cs="宋体"/>
                <w:spacing w:val="-1"/>
                <w:sz w:val="24"/>
                <w:szCs w:val="24"/>
              </w:rPr>
              <w:t>够按照条目式查询多项检查条目，支持引用某条检查记录至到麻醉</w:t>
            </w:r>
            <w:r>
              <w:rPr>
                <w:rFonts w:hint="eastAsia" w:ascii="宋体" w:hAnsi="宋体" w:eastAsia="宋体" w:cs="宋体"/>
                <w:spacing w:val="-2"/>
                <w:sz w:val="24"/>
                <w:szCs w:val="24"/>
              </w:rPr>
              <w:t>风险评估</w:t>
            </w:r>
            <w:r>
              <w:rPr>
                <w:rFonts w:hint="eastAsia" w:ascii="宋体" w:hAnsi="宋体" w:eastAsia="宋体" w:cs="宋体"/>
                <w:spacing w:val="-4"/>
                <w:sz w:val="24"/>
                <w:szCs w:val="24"/>
              </w:rPr>
              <w:t>中。</w:t>
            </w:r>
          </w:p>
          <w:p w14:paraId="6D2A3E88">
            <w:pPr>
              <w:spacing w:before="5" w:line="356" w:lineRule="auto"/>
              <w:ind w:left="437" w:right="8" w:hanging="413"/>
              <w:rPr>
                <w:rFonts w:hint="eastAsia" w:ascii="宋体" w:hAnsi="宋体" w:eastAsia="宋体" w:cs="宋体"/>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不良事件/并发症预测：麻醉风险评估能够主动识别心血管不良事件、卒中、</w:t>
            </w:r>
            <w:r>
              <w:rPr>
                <w:rFonts w:hint="eastAsia" w:ascii="宋体" w:hAnsi="宋体" w:eastAsia="宋体" w:cs="宋体"/>
                <w:sz w:val="24"/>
                <w:szCs w:val="24"/>
              </w:rPr>
              <w:t xml:space="preserve"> </w:t>
            </w:r>
            <w:r>
              <w:rPr>
                <w:rFonts w:hint="eastAsia" w:ascii="宋体" w:hAnsi="宋体" w:eastAsia="宋体" w:cs="宋体"/>
                <w:spacing w:val="-6"/>
                <w:sz w:val="24"/>
                <w:szCs w:val="24"/>
              </w:rPr>
              <w:t>急性肾损伤、术后谵妄</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、肺部并发症、</w:t>
            </w:r>
            <w:r>
              <w:rPr>
                <w:rFonts w:hint="eastAsia" w:ascii="宋体" w:hAnsi="宋体" w:eastAsia="宋体" w:cs="宋体"/>
                <w:spacing w:val="-41"/>
                <w:sz w:val="24"/>
                <w:szCs w:val="24"/>
              </w:rPr>
              <w:t xml:space="preserve"> </w:t>
            </w:r>
            <w:r>
              <w:rPr>
                <w:rFonts w:hint="eastAsia" w:ascii="宋体" w:hAnsi="宋体" w:eastAsia="宋体" w:cs="宋体"/>
                <w:spacing w:val="-6"/>
                <w:sz w:val="24"/>
                <w:szCs w:val="24"/>
              </w:rPr>
              <w:t>困难气道</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、恶心呕吐、</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中重度疼痛</w:t>
            </w:r>
            <w:r>
              <w:rPr>
                <w:rFonts w:hint="eastAsia" w:ascii="宋体" w:hAnsi="宋体" w:eastAsia="宋体" w:cs="宋体"/>
                <w:spacing w:val="-6"/>
                <w:sz w:val="24"/>
                <w:szCs w:val="24"/>
                <w:lang w:val="en-US" w:eastAsia="zh-CN"/>
              </w:rPr>
              <w:t>等</w:t>
            </w:r>
            <w:r>
              <w:rPr>
                <w:rFonts w:hint="eastAsia" w:ascii="宋体" w:hAnsi="宋体" w:eastAsia="宋体" w:cs="宋体"/>
                <w:spacing w:val="-4"/>
                <w:sz w:val="24"/>
                <w:szCs w:val="24"/>
              </w:rPr>
              <w:t>并发症并给出相应的风险评级。</w:t>
            </w:r>
          </w:p>
          <w:p w14:paraId="17656BC0">
            <w:pPr>
              <w:spacing w:before="1" w:line="193" w:lineRule="auto"/>
              <w:ind w:left="28"/>
              <w:rPr>
                <w:rFonts w:hint="eastAsia" w:ascii="宋体" w:hAnsi="宋体" w:eastAsia="宋体" w:cs="宋体"/>
                <w:sz w:val="24"/>
                <w:szCs w:val="24"/>
              </w:rPr>
            </w:pP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  干预预案决策：根据围术期并发症及风险等级，由系统自带的知识库给</w:t>
            </w:r>
            <w:r>
              <w:rPr>
                <w:rFonts w:hint="eastAsia" w:ascii="宋体" w:hAnsi="宋体" w:eastAsia="宋体" w:cs="宋体"/>
                <w:spacing w:val="-3"/>
                <w:sz w:val="24"/>
                <w:szCs w:val="24"/>
              </w:rPr>
              <w:t>出对</w:t>
            </w:r>
            <w:r>
              <w:rPr>
                <w:rFonts w:hint="eastAsia" w:ascii="宋体" w:hAnsi="宋体" w:eastAsia="宋体" w:cs="宋体"/>
                <w:spacing w:val="-1"/>
                <w:sz w:val="24"/>
                <w:szCs w:val="24"/>
              </w:rPr>
              <w:t>应的处置建议，包括防治方案及管理目标。</w:t>
            </w:r>
          </w:p>
          <w:p w14:paraId="37D5593A">
            <w:pPr>
              <w:spacing w:before="298" w:line="357" w:lineRule="auto"/>
              <w:ind w:left="442" w:right="77" w:hanging="41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7</w:t>
            </w:r>
            <w:r>
              <w:rPr>
                <w:rFonts w:hint="eastAsia" w:ascii="宋体" w:hAnsi="宋体" w:eastAsia="宋体" w:cs="宋体"/>
                <w:spacing w:val="-3"/>
                <w:sz w:val="24"/>
                <w:szCs w:val="24"/>
              </w:rPr>
              <w:t>)</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镇痛计划：从采集的数据中抽取疼痛相关的结果数据，包括手</w:t>
            </w:r>
            <w:r>
              <w:rPr>
                <w:rFonts w:hint="eastAsia" w:ascii="宋体" w:hAnsi="宋体" w:eastAsia="宋体" w:cs="宋体"/>
                <w:spacing w:val="-4"/>
                <w:sz w:val="24"/>
                <w:szCs w:val="24"/>
              </w:rPr>
              <w:t>术方式</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、手术</w:t>
            </w:r>
            <w:r>
              <w:rPr>
                <w:rFonts w:hint="eastAsia" w:ascii="宋体" w:hAnsi="宋体" w:eastAsia="宋体" w:cs="宋体"/>
                <w:sz w:val="24"/>
                <w:szCs w:val="24"/>
              </w:rPr>
              <w:t xml:space="preserve"> </w:t>
            </w:r>
            <w:r>
              <w:rPr>
                <w:rFonts w:hint="eastAsia" w:ascii="宋体" w:hAnsi="宋体" w:eastAsia="宋体" w:cs="宋体"/>
                <w:spacing w:val="-2"/>
                <w:sz w:val="24"/>
                <w:szCs w:val="24"/>
              </w:rPr>
              <w:t>时长</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、患者精神状态等信息，交由系统预设的智能算</w:t>
            </w:r>
            <w:r>
              <w:rPr>
                <w:rFonts w:hint="eastAsia" w:ascii="宋体" w:hAnsi="宋体" w:eastAsia="宋体" w:cs="宋体"/>
                <w:spacing w:val="-3"/>
                <w:sz w:val="24"/>
                <w:szCs w:val="24"/>
              </w:rPr>
              <w:t>法给出镇痛计划。该功</w:t>
            </w:r>
            <w:r>
              <w:rPr>
                <w:rFonts w:hint="eastAsia" w:ascii="宋体" w:hAnsi="宋体" w:eastAsia="宋体" w:cs="宋体"/>
                <w:sz w:val="24"/>
                <w:szCs w:val="24"/>
              </w:rPr>
              <w:t xml:space="preserve"> </w:t>
            </w:r>
            <w:r>
              <w:rPr>
                <w:rFonts w:hint="eastAsia" w:ascii="宋体" w:hAnsi="宋体" w:eastAsia="宋体" w:cs="宋体"/>
                <w:spacing w:val="-1"/>
                <w:sz w:val="24"/>
                <w:szCs w:val="24"/>
              </w:rPr>
              <w:t>能联动镇痛泵管理功能、知情同意书，实现超前的疼痛预</w:t>
            </w:r>
            <w:r>
              <w:rPr>
                <w:rFonts w:hint="eastAsia" w:ascii="宋体" w:hAnsi="宋体" w:eastAsia="宋体" w:cs="宋体"/>
                <w:spacing w:val="-2"/>
                <w:sz w:val="24"/>
                <w:szCs w:val="24"/>
              </w:rPr>
              <w:t>测及干预处置，建</w:t>
            </w:r>
            <w:r>
              <w:rPr>
                <w:rFonts w:hint="eastAsia" w:ascii="宋体" w:hAnsi="宋体" w:eastAsia="宋体" w:cs="宋体"/>
                <w:spacing w:val="-1"/>
                <w:sz w:val="24"/>
                <w:szCs w:val="24"/>
              </w:rPr>
              <w:t>立镇痛的全流程闭环管理。</w:t>
            </w:r>
          </w:p>
          <w:p w14:paraId="37C3771B">
            <w:pPr>
              <w:spacing w:before="1" w:line="357" w:lineRule="auto"/>
              <w:ind w:left="440" w:hanging="412"/>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8</w:t>
            </w:r>
            <w:r>
              <w:rPr>
                <w:rFonts w:hint="eastAsia" w:ascii="宋体" w:hAnsi="宋体" w:eastAsia="宋体" w:cs="宋体"/>
                <w:spacing w:val="-3"/>
                <w:sz w:val="24"/>
                <w:szCs w:val="24"/>
              </w:rPr>
              <w:t>)</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评估意见：</w:t>
            </w:r>
            <w:r>
              <w:rPr>
                <w:rFonts w:hint="eastAsia" w:ascii="宋体" w:hAnsi="宋体" w:eastAsia="宋体" w:cs="宋体"/>
                <w:spacing w:val="-57"/>
                <w:sz w:val="24"/>
                <w:szCs w:val="24"/>
              </w:rPr>
              <w:t xml:space="preserve"> </w:t>
            </w:r>
            <w:r>
              <w:rPr>
                <w:rFonts w:hint="eastAsia" w:ascii="宋体" w:hAnsi="宋体" w:eastAsia="宋体" w:cs="宋体"/>
                <w:spacing w:val="-3"/>
                <w:sz w:val="24"/>
                <w:szCs w:val="24"/>
              </w:rPr>
              <w:t>支持选择麻醉计划，“处置建</w:t>
            </w:r>
            <w:r>
              <w:rPr>
                <w:rFonts w:hint="eastAsia" w:ascii="宋体" w:hAnsi="宋体" w:eastAsia="宋体" w:cs="宋体"/>
                <w:spacing w:val="-4"/>
                <w:sz w:val="24"/>
                <w:szCs w:val="24"/>
              </w:rPr>
              <w:t>议”支持自动带入并发症预测结果，</w:t>
            </w:r>
            <w:r>
              <w:rPr>
                <w:rFonts w:hint="eastAsia" w:ascii="宋体" w:hAnsi="宋体" w:eastAsia="宋体" w:cs="宋体"/>
                <w:sz w:val="24"/>
                <w:szCs w:val="24"/>
              </w:rPr>
              <w:t xml:space="preserve">  </w:t>
            </w:r>
            <w:r>
              <w:rPr>
                <w:rFonts w:hint="eastAsia" w:ascii="宋体" w:hAnsi="宋体" w:eastAsia="宋体" w:cs="宋体"/>
                <w:spacing w:val="-6"/>
                <w:sz w:val="24"/>
                <w:szCs w:val="24"/>
              </w:rPr>
              <w:t>减少医生手工摘抄的工作量、漏抄的风险，最后呈现在麻醉风险评估报告中。</w:t>
            </w:r>
          </w:p>
          <w:p w14:paraId="7BED8735">
            <w:pPr>
              <w:spacing w:before="5" w:line="356" w:lineRule="auto"/>
              <w:ind w:left="433" w:right="77" w:hanging="396"/>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9</w:t>
            </w:r>
            <w:r>
              <w:rPr>
                <w:rFonts w:hint="eastAsia" w:ascii="宋体" w:hAnsi="宋体" w:eastAsia="宋体" w:cs="宋体"/>
                <w:spacing w:val="-2"/>
                <w:sz w:val="24"/>
                <w:szCs w:val="24"/>
              </w:rPr>
              <w:t>)</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知情同意书：麻醉风险评估可快速链接至知情同意书，支持按照医院知情同</w:t>
            </w:r>
            <w:r>
              <w:rPr>
                <w:rFonts w:hint="eastAsia" w:ascii="宋体" w:hAnsi="宋体" w:eastAsia="宋体" w:cs="宋体"/>
                <w:spacing w:val="-3"/>
                <w:sz w:val="24"/>
                <w:szCs w:val="24"/>
              </w:rPr>
              <w:t>意书模板定制开发，可自动带入患者基础信息</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、手术申请信息、</w:t>
            </w:r>
            <w:r>
              <w:rPr>
                <w:rFonts w:hint="eastAsia" w:ascii="宋体" w:hAnsi="宋体" w:eastAsia="宋体" w:cs="宋体"/>
                <w:spacing w:val="-58"/>
                <w:sz w:val="24"/>
                <w:szCs w:val="24"/>
              </w:rPr>
              <w:t xml:space="preserve"> </w:t>
            </w:r>
            <w:r>
              <w:rPr>
                <w:rFonts w:hint="eastAsia" w:ascii="宋体" w:hAnsi="宋体" w:eastAsia="宋体" w:cs="宋体"/>
                <w:spacing w:val="-3"/>
                <w:sz w:val="24"/>
                <w:szCs w:val="24"/>
              </w:rPr>
              <w:t>并发症预测信息、</w:t>
            </w:r>
            <w:r>
              <w:rPr>
                <w:rFonts w:hint="eastAsia" w:ascii="宋体" w:hAnsi="宋体" w:eastAsia="宋体" w:cs="宋体"/>
                <w:spacing w:val="-60"/>
                <w:sz w:val="24"/>
                <w:szCs w:val="24"/>
              </w:rPr>
              <w:t xml:space="preserve"> </w:t>
            </w:r>
            <w:r>
              <w:rPr>
                <w:rFonts w:hint="eastAsia" w:ascii="宋体" w:hAnsi="宋体" w:eastAsia="宋体" w:cs="宋体"/>
                <w:spacing w:val="-3"/>
                <w:sz w:val="24"/>
                <w:szCs w:val="24"/>
              </w:rPr>
              <w:t>镇痛计划。</w:t>
            </w:r>
          </w:p>
          <w:p w14:paraId="2ECB9E0E">
            <w:pPr>
              <w:spacing w:before="2" w:line="357" w:lineRule="auto"/>
              <w:ind w:left="435" w:right="77" w:hanging="398"/>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0</w:t>
            </w:r>
            <w:r>
              <w:rPr>
                <w:rFonts w:hint="eastAsia" w:ascii="宋体" w:hAnsi="宋体" w:eastAsia="宋体" w:cs="宋体"/>
                <w:spacing w:val="-1"/>
                <w:sz w:val="24"/>
                <w:szCs w:val="24"/>
              </w:rPr>
              <w:t>)</w:t>
            </w:r>
            <w:r>
              <w:rPr>
                <w:rFonts w:hint="eastAsia" w:ascii="宋体" w:hAnsi="宋体" w:eastAsia="宋体" w:cs="宋体"/>
                <w:spacing w:val="47"/>
                <w:w w:val="101"/>
                <w:sz w:val="24"/>
                <w:szCs w:val="24"/>
              </w:rPr>
              <w:t xml:space="preserve"> </w:t>
            </w:r>
            <w:r>
              <w:rPr>
                <w:rFonts w:hint="eastAsia" w:ascii="宋体" w:hAnsi="宋体" w:eastAsia="宋体" w:cs="宋体"/>
                <w:spacing w:val="-1"/>
                <w:sz w:val="24"/>
                <w:szCs w:val="24"/>
              </w:rPr>
              <w:t>必填项管理：根据实际场景及大量数据分析，预设部分项目的必填项，这类必填项数据主要作为风险识别及重点关注的必备因素，系统拥有必填项</w:t>
            </w:r>
            <w:r>
              <w:rPr>
                <w:rFonts w:hint="eastAsia" w:ascii="宋体" w:hAnsi="宋体" w:eastAsia="宋体" w:cs="宋体"/>
                <w:spacing w:val="-2"/>
                <w:sz w:val="24"/>
                <w:szCs w:val="24"/>
              </w:rPr>
              <w:t>的校</w:t>
            </w:r>
            <w:r>
              <w:rPr>
                <w:rFonts w:hint="eastAsia" w:ascii="宋体" w:hAnsi="宋体" w:eastAsia="宋体" w:cs="宋体"/>
                <w:spacing w:val="-3"/>
                <w:sz w:val="24"/>
                <w:szCs w:val="24"/>
              </w:rPr>
              <w:t>验。</w:t>
            </w:r>
          </w:p>
          <w:p w14:paraId="1876A842">
            <w:pPr>
              <w:spacing w:before="1" w:line="193" w:lineRule="auto"/>
              <w:ind w:left="37"/>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rPr>
              <w:t>)</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麻醉风险评估报告：在完成麻醉风险评估提交后，系统能够打印麻醉风险评</w:t>
            </w:r>
            <w:r>
              <w:rPr>
                <w:rFonts w:hint="eastAsia" w:ascii="宋体" w:hAnsi="宋体" w:eastAsia="宋体" w:cs="宋体"/>
                <w:spacing w:val="-3"/>
                <w:sz w:val="24"/>
                <w:szCs w:val="24"/>
              </w:rPr>
              <w:t>估报告。报告内容包括患者基础信息、</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生命体征信息</w:t>
            </w:r>
            <w:r>
              <w:rPr>
                <w:rFonts w:hint="eastAsia" w:ascii="宋体" w:hAnsi="宋体" w:eastAsia="宋体" w:cs="宋体"/>
                <w:spacing w:val="-4"/>
                <w:sz w:val="24"/>
                <w:szCs w:val="24"/>
              </w:rPr>
              <w:t>、</w:t>
            </w:r>
            <w:r>
              <w:rPr>
                <w:rFonts w:hint="eastAsia" w:ascii="宋体" w:hAnsi="宋体" w:eastAsia="宋体" w:cs="宋体"/>
                <w:spacing w:val="-57"/>
                <w:sz w:val="24"/>
                <w:szCs w:val="24"/>
              </w:rPr>
              <w:t xml:space="preserve"> </w:t>
            </w:r>
            <w:r>
              <w:rPr>
                <w:rFonts w:hint="eastAsia" w:ascii="宋体" w:hAnsi="宋体" w:eastAsia="宋体" w:cs="宋体"/>
                <w:spacing w:val="-4"/>
                <w:sz w:val="24"/>
                <w:szCs w:val="24"/>
              </w:rPr>
              <w:t>检查检验结果信息、</w:t>
            </w:r>
            <w:r>
              <w:rPr>
                <w:rFonts w:hint="eastAsia" w:ascii="宋体" w:hAnsi="宋体" w:eastAsia="宋体" w:cs="宋体"/>
                <w:sz w:val="24"/>
                <w:szCs w:val="24"/>
              </w:rPr>
              <w:t xml:space="preserve"> </w:t>
            </w:r>
            <w:r>
              <w:rPr>
                <w:rFonts w:hint="eastAsia" w:ascii="宋体" w:hAnsi="宋体" w:eastAsia="宋体" w:cs="宋体"/>
                <w:spacing w:val="-4"/>
                <w:sz w:val="24"/>
                <w:szCs w:val="24"/>
              </w:rPr>
              <w:t>身体各系统评估描述、</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评估结果、</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评估意见、</w:t>
            </w:r>
            <w:r>
              <w:rPr>
                <w:rFonts w:hint="eastAsia" w:ascii="宋体" w:hAnsi="宋体" w:eastAsia="宋体" w:cs="宋体"/>
                <w:spacing w:val="-56"/>
                <w:sz w:val="24"/>
                <w:szCs w:val="24"/>
              </w:rPr>
              <w:t xml:space="preserve"> </w:t>
            </w:r>
            <w:r>
              <w:rPr>
                <w:rFonts w:hint="eastAsia" w:ascii="宋体" w:hAnsi="宋体" w:eastAsia="宋体" w:cs="宋体"/>
                <w:spacing w:val="-4"/>
                <w:sz w:val="24"/>
                <w:szCs w:val="24"/>
              </w:rPr>
              <w:t>处置建议。</w:t>
            </w:r>
          </w:p>
          <w:p w14:paraId="0202035E">
            <w:pPr>
              <w:numPr>
                <w:ilvl w:val="0"/>
                <w:numId w:val="0"/>
              </w:numPr>
              <w:rPr>
                <w:rFonts w:hint="eastAsia" w:ascii="宋体" w:hAnsi="宋体" w:eastAsia="宋体" w:cs="宋体"/>
                <w:sz w:val="24"/>
                <w:szCs w:val="24"/>
              </w:rPr>
            </w:pPr>
            <w:r>
              <w:rPr>
                <w:rFonts w:hint="eastAsia" w:ascii="宋体" w:hAnsi="宋体" w:eastAsia="宋体" w:cs="宋体"/>
                <w:sz w:val="24"/>
                <w:szCs w:val="24"/>
              </w:rPr>
              <w:tab/>
            </w:r>
          </w:p>
          <w:p w14:paraId="663BFEF8">
            <w:pPr>
              <w:numPr>
                <w:ilvl w:val="0"/>
                <w:numId w:val="2"/>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术中麻醉管理</w:t>
            </w:r>
            <w:r>
              <w:rPr>
                <w:rFonts w:hint="eastAsia" w:ascii="宋体" w:hAnsi="宋体" w:eastAsia="宋体" w:cs="宋体"/>
                <w:sz w:val="24"/>
                <w:szCs w:val="24"/>
                <w:lang w:eastAsia="zh-CN"/>
              </w:rPr>
              <w:t>：</w:t>
            </w:r>
            <w:r>
              <w:rPr>
                <w:rFonts w:hint="eastAsia" w:ascii="宋体" w:hAnsi="宋体" w:eastAsia="宋体" w:cs="宋体"/>
                <w:sz w:val="24"/>
                <w:szCs w:val="24"/>
              </w:rPr>
              <w:tab/>
            </w:r>
            <w:r>
              <w:rPr>
                <w:rFonts w:hint="eastAsia" w:ascii="宋体" w:hAnsi="宋体" w:eastAsia="宋体" w:cs="宋体"/>
                <w:sz w:val="24"/>
                <w:szCs w:val="24"/>
              </w:rPr>
              <w:t>按手术间管理手术患者，  通过标准的麻醉记录单记录 (自动采集+手工填写)麻醉手术过程信息，输出术中相关文书</w:t>
            </w:r>
            <w:r>
              <w:rPr>
                <w:rFonts w:hint="eastAsia" w:ascii="宋体" w:hAnsi="宋体" w:eastAsia="宋体" w:cs="宋体"/>
                <w:sz w:val="24"/>
                <w:szCs w:val="24"/>
                <w:lang w:eastAsia="zh-CN"/>
              </w:rPr>
              <w:t>。</w:t>
            </w:r>
          </w:p>
          <w:p w14:paraId="10EEAE6B">
            <w:pPr>
              <w:spacing w:before="109" w:line="201" w:lineRule="auto"/>
              <w:ind w:left="37"/>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1)</w:t>
            </w:r>
            <w:r>
              <w:rPr>
                <w:rFonts w:hint="eastAsia" w:ascii="宋体" w:hAnsi="宋体" w:eastAsia="宋体" w:cs="宋体"/>
                <w:spacing w:val="37"/>
                <w:sz w:val="24"/>
                <w:szCs w:val="24"/>
              </w:rPr>
              <w:t xml:space="preserve"> </w:t>
            </w:r>
            <w:r>
              <w:rPr>
                <w:rFonts w:hint="eastAsia" w:ascii="宋体" w:hAnsi="宋体" w:eastAsia="宋体" w:cs="宋体"/>
                <w:spacing w:val="-3"/>
                <w:sz w:val="24"/>
                <w:szCs w:val="24"/>
              </w:rPr>
              <w:t>患者管理</w:t>
            </w:r>
          </w:p>
          <w:p w14:paraId="4289DF92">
            <w:pPr>
              <w:spacing w:before="283" w:line="357" w:lineRule="auto"/>
              <w:ind w:left="21" w:right="67" w:firstLine="480"/>
              <w:rPr>
                <w:rFonts w:hint="eastAsia" w:ascii="宋体" w:hAnsi="宋体" w:eastAsia="宋体" w:cs="宋体"/>
                <w:sz w:val="24"/>
                <w:szCs w:val="24"/>
              </w:rPr>
            </w:pPr>
            <w:r>
              <w:rPr>
                <w:rFonts w:hint="eastAsia" w:ascii="宋体" w:hAnsi="宋体" w:eastAsia="宋体" w:cs="宋体"/>
                <w:spacing w:val="-4"/>
                <w:sz w:val="24"/>
                <w:szCs w:val="24"/>
              </w:rPr>
              <w:t>手术患者信息来源于排程结果，按照手术间进行患者信息的“隔离”，支持对患者进行入室、</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转手术间</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、停手术的操作。</w:t>
            </w:r>
          </w:p>
          <w:p w14:paraId="5CAD903C">
            <w:pPr>
              <w:spacing w:before="2" w:line="200" w:lineRule="auto"/>
              <w:ind w:left="25"/>
              <w:rPr>
                <w:rFonts w:hint="eastAsia" w:ascii="宋体" w:hAnsi="宋体" w:eastAsia="宋体" w:cs="宋体"/>
                <w:sz w:val="24"/>
                <w:szCs w:val="24"/>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2)</w:t>
            </w:r>
            <w:r>
              <w:rPr>
                <w:rFonts w:hint="eastAsia" w:ascii="宋体" w:hAnsi="宋体" w:eastAsia="宋体" w:cs="宋体"/>
                <w:spacing w:val="34"/>
                <w:w w:val="101"/>
                <w:sz w:val="24"/>
                <w:szCs w:val="24"/>
              </w:rPr>
              <w:t xml:space="preserve"> </w:t>
            </w:r>
            <w:r>
              <w:rPr>
                <w:rFonts w:hint="eastAsia" w:ascii="宋体" w:hAnsi="宋体" w:eastAsia="宋体" w:cs="宋体"/>
                <w:spacing w:val="-8"/>
                <w:sz w:val="24"/>
                <w:szCs w:val="24"/>
              </w:rPr>
              <w:t>信息管理</w:t>
            </w:r>
          </w:p>
          <w:p w14:paraId="66E73E26">
            <w:pPr>
              <w:spacing w:before="286" w:line="357" w:lineRule="auto"/>
              <w:ind w:left="51" w:right="67" w:firstLine="449"/>
              <w:rPr>
                <w:rFonts w:hint="eastAsia" w:ascii="宋体" w:hAnsi="宋体" w:eastAsia="宋体" w:cs="宋体"/>
                <w:sz w:val="24"/>
                <w:szCs w:val="24"/>
              </w:rPr>
            </w:pPr>
            <w:r>
              <w:rPr>
                <w:rFonts w:hint="eastAsia" w:ascii="宋体" w:hAnsi="宋体" w:eastAsia="宋体" w:cs="宋体"/>
                <w:spacing w:val="-3"/>
                <w:sz w:val="24"/>
                <w:szCs w:val="24"/>
              </w:rPr>
              <w:t>患者信息管理能够录入、补充患者信息。手术排程信息中已有的数据，可并</w:t>
            </w:r>
            <w:r>
              <w:rPr>
                <w:rFonts w:hint="eastAsia" w:ascii="宋体" w:hAnsi="宋体" w:eastAsia="宋体" w:cs="宋体"/>
                <w:spacing w:val="-6"/>
                <w:sz w:val="24"/>
                <w:szCs w:val="24"/>
              </w:rPr>
              <w:t>自动进行填充。</w:t>
            </w:r>
          </w:p>
          <w:p w14:paraId="235F3167">
            <w:pPr>
              <w:spacing w:before="1" w:line="200" w:lineRule="auto"/>
              <w:ind w:left="23"/>
              <w:rPr>
                <w:rFonts w:hint="eastAsia" w:ascii="宋体" w:hAnsi="宋体" w:eastAsia="宋体" w:cs="宋体"/>
                <w:sz w:val="24"/>
                <w:szCs w:val="24"/>
              </w:rPr>
            </w:pP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3)  药品、</w:t>
            </w:r>
            <w:r>
              <w:rPr>
                <w:rFonts w:hint="eastAsia" w:ascii="宋体" w:hAnsi="宋体" w:eastAsia="宋体" w:cs="宋体"/>
                <w:spacing w:val="-35"/>
                <w:sz w:val="24"/>
                <w:szCs w:val="24"/>
              </w:rPr>
              <w:t xml:space="preserve"> </w:t>
            </w:r>
            <w:r>
              <w:rPr>
                <w:rFonts w:hint="eastAsia" w:ascii="宋体" w:hAnsi="宋体" w:eastAsia="宋体" w:cs="宋体"/>
                <w:spacing w:val="-9"/>
                <w:sz w:val="24"/>
                <w:szCs w:val="24"/>
              </w:rPr>
              <w:t>液体、</w:t>
            </w:r>
            <w:r>
              <w:rPr>
                <w:rFonts w:hint="eastAsia" w:ascii="宋体" w:hAnsi="宋体" w:eastAsia="宋体" w:cs="宋体"/>
                <w:spacing w:val="-55"/>
                <w:sz w:val="24"/>
                <w:szCs w:val="24"/>
              </w:rPr>
              <w:t xml:space="preserve"> </w:t>
            </w:r>
            <w:r>
              <w:rPr>
                <w:rFonts w:hint="eastAsia" w:ascii="宋体" w:hAnsi="宋体" w:eastAsia="宋体" w:cs="宋体"/>
                <w:spacing w:val="-9"/>
                <w:sz w:val="24"/>
                <w:szCs w:val="24"/>
              </w:rPr>
              <w:t>血液、</w:t>
            </w:r>
            <w:r>
              <w:rPr>
                <w:rFonts w:hint="eastAsia" w:ascii="宋体" w:hAnsi="宋体" w:eastAsia="宋体" w:cs="宋体"/>
                <w:spacing w:val="-36"/>
                <w:sz w:val="24"/>
                <w:szCs w:val="24"/>
              </w:rPr>
              <w:t xml:space="preserve"> </w:t>
            </w:r>
            <w:r>
              <w:rPr>
                <w:rFonts w:hint="eastAsia" w:ascii="宋体" w:hAnsi="宋体" w:eastAsia="宋体" w:cs="宋体"/>
                <w:spacing w:val="-9"/>
                <w:sz w:val="24"/>
                <w:szCs w:val="24"/>
              </w:rPr>
              <w:t>出入量管理</w:t>
            </w:r>
          </w:p>
          <w:p w14:paraId="20298902">
            <w:pPr>
              <w:spacing w:before="285" w:line="361" w:lineRule="auto"/>
              <w:ind w:left="19" w:right="67" w:firstLine="477"/>
              <w:jc w:val="both"/>
              <w:rPr>
                <w:rFonts w:hint="eastAsia" w:ascii="宋体" w:hAnsi="宋体" w:eastAsia="宋体" w:cs="宋体"/>
                <w:sz w:val="24"/>
                <w:szCs w:val="24"/>
              </w:rPr>
            </w:pPr>
            <w:r>
              <w:rPr>
                <w:rFonts w:hint="eastAsia" w:ascii="宋体" w:hAnsi="宋体" w:eastAsia="宋体" w:cs="宋体"/>
                <w:spacing w:val="-4"/>
                <w:sz w:val="24"/>
                <w:szCs w:val="24"/>
              </w:rPr>
              <w:t>用药及输液情况区域可单击记录用药、输血、输液、</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出入量信息，支持快速</w:t>
            </w:r>
            <w:r>
              <w:rPr>
                <w:rFonts w:hint="eastAsia" w:ascii="宋体" w:hAnsi="宋体" w:eastAsia="宋体" w:cs="宋体"/>
                <w:sz w:val="24"/>
                <w:szCs w:val="24"/>
              </w:rPr>
              <w:t xml:space="preserve"> 添加功能，也能够通过手工拉动的方式修改临时用药的时间、</w:t>
            </w:r>
            <w:r>
              <w:rPr>
                <w:rFonts w:hint="eastAsia" w:ascii="宋体" w:hAnsi="宋体" w:eastAsia="宋体" w:cs="宋体"/>
                <w:spacing w:val="-58"/>
                <w:sz w:val="24"/>
                <w:szCs w:val="24"/>
              </w:rPr>
              <w:t xml:space="preserve"> </w:t>
            </w:r>
            <w:r>
              <w:rPr>
                <w:rFonts w:hint="eastAsia" w:ascii="宋体" w:hAnsi="宋体" w:eastAsia="宋体" w:cs="宋体"/>
                <w:sz w:val="24"/>
                <w:szCs w:val="24"/>
              </w:rPr>
              <w:t xml:space="preserve">持续用药的开始/ </w:t>
            </w:r>
            <w:r>
              <w:rPr>
                <w:rFonts w:hint="eastAsia" w:ascii="宋体" w:hAnsi="宋体" w:eastAsia="宋体" w:cs="宋体"/>
                <w:spacing w:val="-2"/>
                <w:sz w:val="24"/>
                <w:szCs w:val="24"/>
              </w:rPr>
              <w:t>结束时间。</w:t>
            </w:r>
          </w:p>
          <w:p w14:paraId="6333013A">
            <w:pPr>
              <w:spacing w:before="53" w:line="357" w:lineRule="auto"/>
              <w:ind w:left="19" w:firstLine="477"/>
              <w:rPr>
                <w:rFonts w:hint="eastAsia" w:ascii="宋体" w:hAnsi="宋体" w:eastAsia="宋体" w:cs="宋体"/>
                <w:sz w:val="24"/>
                <w:szCs w:val="24"/>
              </w:rPr>
            </w:pPr>
            <w:r>
              <w:rPr>
                <w:rFonts w:hint="eastAsia" w:ascii="宋体" w:hAnsi="宋体" w:eastAsia="宋体" w:cs="宋体"/>
                <w:spacing w:val="-3"/>
                <w:sz w:val="24"/>
                <w:szCs w:val="24"/>
              </w:rPr>
              <w:t>术中大量使用药品时，系统可自动调整用药区的药品显示顺序。优先显示持</w:t>
            </w:r>
            <w:r>
              <w:rPr>
                <w:rFonts w:hint="eastAsia" w:ascii="宋体" w:hAnsi="宋体" w:eastAsia="宋体" w:cs="宋体"/>
                <w:spacing w:val="-2"/>
                <w:sz w:val="24"/>
                <w:szCs w:val="24"/>
              </w:rPr>
              <w:t>续用药，其次再显示单次用药，用药区显示不下时，把单次用药显示到备注区。</w:t>
            </w:r>
          </w:p>
          <w:p w14:paraId="382E8DE1">
            <w:pPr>
              <w:spacing w:before="2" w:line="347" w:lineRule="auto"/>
              <w:ind w:left="24" w:right="45" w:firstLine="472"/>
              <w:rPr>
                <w:rFonts w:hint="eastAsia" w:ascii="宋体" w:hAnsi="宋体" w:eastAsia="宋体" w:cs="宋体"/>
                <w:spacing w:val="-1"/>
                <w:sz w:val="24"/>
                <w:szCs w:val="24"/>
              </w:rPr>
            </w:pPr>
            <w:r>
              <w:rPr>
                <w:rFonts w:hint="eastAsia" w:ascii="宋体" w:hAnsi="宋体" w:eastAsia="宋体" w:cs="宋体"/>
                <w:spacing w:val="-3"/>
                <w:sz w:val="24"/>
                <w:szCs w:val="24"/>
              </w:rPr>
              <w:t>输液输血记录时，提供人体静脉通道图示，可进行静脉通道的标记。麻醉记</w:t>
            </w:r>
            <w:r>
              <w:rPr>
                <w:rFonts w:hint="eastAsia" w:ascii="宋体" w:hAnsi="宋体" w:eastAsia="宋体" w:cs="宋体"/>
                <w:spacing w:val="-1"/>
                <w:sz w:val="24"/>
                <w:szCs w:val="24"/>
              </w:rPr>
              <w:t>录单用药区域右侧采用不同颜色区分不同静脉通道。</w:t>
            </w:r>
          </w:p>
          <w:p w14:paraId="50EB2E73">
            <w:pPr>
              <w:spacing w:before="109" w:line="357" w:lineRule="auto"/>
              <w:ind w:left="20" w:right="45" w:firstLine="499"/>
              <w:rPr>
                <w:rFonts w:hint="eastAsia" w:ascii="宋体" w:hAnsi="宋体" w:eastAsia="宋体" w:cs="宋体"/>
                <w:sz w:val="24"/>
                <w:szCs w:val="24"/>
              </w:rPr>
            </w:pPr>
            <w:r>
              <w:rPr>
                <w:rFonts w:hint="eastAsia" w:ascii="宋体" w:hAnsi="宋体" w:eastAsia="宋体" w:cs="宋体"/>
                <w:spacing w:val="-4"/>
                <w:sz w:val="24"/>
                <w:szCs w:val="24"/>
              </w:rPr>
              <w:t>出入量区域可添加患者术中血量、引流量等液体的情况，手术结束后可汇总剩余量，</w:t>
            </w:r>
            <w:r>
              <w:rPr>
                <w:rFonts w:hint="eastAsia" w:ascii="宋体" w:hAnsi="宋体" w:eastAsia="宋体" w:cs="宋体"/>
                <w:spacing w:val="-34"/>
                <w:sz w:val="24"/>
                <w:szCs w:val="24"/>
              </w:rPr>
              <w:t xml:space="preserve"> </w:t>
            </w:r>
            <w:r>
              <w:rPr>
                <w:rFonts w:hint="eastAsia" w:ascii="宋体" w:hAnsi="宋体" w:eastAsia="宋体" w:cs="宋体"/>
                <w:spacing w:val="-4"/>
                <w:sz w:val="24"/>
                <w:szCs w:val="24"/>
              </w:rPr>
              <w:t>当患者转入苏醒室时，可把剩余量换作“带入液体”。</w:t>
            </w:r>
          </w:p>
          <w:p w14:paraId="21DFF741">
            <w:pPr>
              <w:spacing w:before="1" w:line="357" w:lineRule="auto"/>
              <w:ind w:left="16" w:right="45" w:firstLine="486"/>
              <w:rPr>
                <w:rFonts w:hint="eastAsia" w:ascii="宋体" w:hAnsi="宋体" w:eastAsia="宋体" w:cs="宋体"/>
                <w:sz w:val="24"/>
                <w:szCs w:val="24"/>
              </w:rPr>
            </w:pPr>
            <w:r>
              <w:rPr>
                <w:rFonts w:hint="eastAsia" w:ascii="宋体" w:hAnsi="宋体" w:eastAsia="宋体" w:cs="宋体"/>
                <w:spacing w:val="-3"/>
                <w:sz w:val="24"/>
                <w:szCs w:val="24"/>
              </w:rPr>
              <w:t>可拖动术中用药剂量修改给药时间，持续用药可拖动收尾调整持续用</w:t>
            </w:r>
            <w:r>
              <w:rPr>
                <w:rFonts w:hint="eastAsia" w:ascii="宋体" w:hAnsi="宋体" w:eastAsia="宋体" w:cs="宋体"/>
                <w:spacing w:val="-4"/>
                <w:sz w:val="24"/>
                <w:szCs w:val="24"/>
              </w:rPr>
              <w:t>药时间</w:t>
            </w:r>
            <w:r>
              <w:rPr>
                <w:rFonts w:hint="eastAsia" w:ascii="宋体" w:hAnsi="宋体" w:eastAsia="宋体" w:cs="宋体"/>
                <w:spacing w:val="-3"/>
                <w:sz w:val="24"/>
                <w:szCs w:val="24"/>
              </w:rPr>
              <w:t>段，点击持续用药剂量，可快速修改持续用药的剂量，每个药品在麻醉记录单右</w:t>
            </w:r>
            <w:r>
              <w:rPr>
                <w:rFonts w:hint="eastAsia" w:ascii="宋体" w:hAnsi="宋体" w:eastAsia="宋体" w:cs="宋体"/>
                <w:spacing w:val="-1"/>
                <w:sz w:val="24"/>
                <w:szCs w:val="24"/>
              </w:rPr>
              <w:t>侧自动汇总药品总量。</w:t>
            </w:r>
          </w:p>
          <w:p w14:paraId="5B02074D">
            <w:pPr>
              <w:spacing w:before="3" w:line="356" w:lineRule="auto"/>
              <w:ind w:left="16" w:right="9" w:firstLine="480"/>
              <w:rPr>
                <w:rFonts w:hint="eastAsia" w:ascii="宋体" w:hAnsi="宋体" w:eastAsia="宋体" w:cs="宋体"/>
                <w:sz w:val="24"/>
                <w:szCs w:val="24"/>
              </w:rPr>
            </w:pPr>
            <w:r>
              <w:rPr>
                <w:rFonts w:hint="eastAsia" w:ascii="宋体" w:hAnsi="宋体" w:eastAsia="宋体" w:cs="宋体"/>
                <w:spacing w:val="-3"/>
                <w:sz w:val="24"/>
                <w:szCs w:val="24"/>
              </w:rPr>
              <w:t>提供持续用药、</w:t>
            </w:r>
            <w:r>
              <w:rPr>
                <w:rFonts w:hint="eastAsia" w:ascii="宋体" w:hAnsi="宋体" w:eastAsia="宋体" w:cs="宋体"/>
                <w:spacing w:val="-55"/>
                <w:sz w:val="24"/>
                <w:szCs w:val="24"/>
              </w:rPr>
              <w:t xml:space="preserve"> </w:t>
            </w:r>
            <w:r>
              <w:rPr>
                <w:rFonts w:hint="eastAsia" w:ascii="宋体" w:hAnsi="宋体" w:eastAsia="宋体" w:cs="宋体"/>
                <w:spacing w:val="-3"/>
                <w:sz w:val="24"/>
                <w:szCs w:val="24"/>
              </w:rPr>
              <w:t>单次用药、</w:t>
            </w:r>
            <w:r>
              <w:rPr>
                <w:rFonts w:hint="eastAsia" w:ascii="宋体" w:hAnsi="宋体" w:eastAsia="宋体" w:cs="宋体"/>
                <w:spacing w:val="-57"/>
                <w:sz w:val="24"/>
                <w:szCs w:val="24"/>
              </w:rPr>
              <w:t xml:space="preserve"> </w:t>
            </w:r>
            <w:r>
              <w:rPr>
                <w:rFonts w:hint="eastAsia" w:ascii="宋体" w:hAnsi="宋体" w:eastAsia="宋体" w:cs="宋体"/>
                <w:spacing w:val="-3"/>
                <w:sz w:val="24"/>
                <w:szCs w:val="24"/>
              </w:rPr>
              <w:t>输血补液的记录功能，能够自</w:t>
            </w:r>
            <w:r>
              <w:rPr>
                <w:rFonts w:hint="eastAsia" w:ascii="宋体" w:hAnsi="宋体" w:eastAsia="宋体" w:cs="宋体"/>
                <w:spacing w:val="-4"/>
                <w:sz w:val="24"/>
                <w:szCs w:val="24"/>
              </w:rPr>
              <w:t>动填写记录时间，</w:t>
            </w:r>
            <w:r>
              <w:rPr>
                <w:rFonts w:hint="eastAsia" w:ascii="宋体" w:hAnsi="宋体" w:eastAsia="宋体" w:cs="宋体"/>
                <w:sz w:val="24"/>
                <w:szCs w:val="24"/>
              </w:rPr>
              <w:t xml:space="preserve"> </w:t>
            </w:r>
            <w:r>
              <w:rPr>
                <w:rFonts w:hint="eastAsia" w:ascii="宋体" w:hAnsi="宋体" w:eastAsia="宋体" w:cs="宋体"/>
                <w:spacing w:val="-1"/>
                <w:sz w:val="24"/>
                <w:szCs w:val="24"/>
              </w:rPr>
              <w:t>也可手工修改记录时间。</w:t>
            </w:r>
          </w:p>
          <w:p w14:paraId="46D7EE13">
            <w:pPr>
              <w:spacing w:before="1" w:line="200" w:lineRule="auto"/>
              <w:ind w:left="496"/>
              <w:rPr>
                <w:rFonts w:hint="eastAsia" w:ascii="宋体" w:hAnsi="宋体" w:eastAsia="宋体" w:cs="宋体"/>
                <w:spacing w:val="-1"/>
                <w:sz w:val="24"/>
                <w:szCs w:val="24"/>
              </w:rPr>
            </w:pPr>
            <w:r>
              <w:rPr>
                <w:rFonts w:hint="eastAsia" w:ascii="宋体" w:hAnsi="宋体" w:eastAsia="宋体" w:cs="宋体"/>
                <w:spacing w:val="-1"/>
                <w:sz w:val="24"/>
                <w:szCs w:val="24"/>
              </w:rPr>
              <w:t>提供病人术中出量和入量自动计算汇总的功能。</w:t>
            </w:r>
          </w:p>
          <w:p w14:paraId="7621871F">
            <w:pPr>
              <w:spacing w:before="285" w:line="201" w:lineRule="auto"/>
              <w:ind w:left="20"/>
              <w:rPr>
                <w:rFonts w:hint="eastAsia" w:ascii="宋体" w:hAnsi="宋体" w:eastAsia="宋体" w:cs="宋体"/>
                <w:sz w:val="24"/>
                <w:szCs w:val="24"/>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4)  手术麻醉事件管理</w:t>
            </w:r>
          </w:p>
          <w:p w14:paraId="0DBEB423">
            <w:pPr>
              <w:spacing w:before="53" w:line="357" w:lineRule="auto"/>
              <w:ind w:left="18" w:right="11" w:firstLine="490"/>
              <w:rPr>
                <w:rFonts w:hint="eastAsia" w:ascii="宋体" w:hAnsi="宋体" w:eastAsia="宋体" w:cs="宋体"/>
                <w:sz w:val="24"/>
                <w:szCs w:val="24"/>
              </w:rPr>
            </w:pPr>
            <w:r>
              <w:rPr>
                <w:rFonts w:hint="eastAsia" w:ascii="宋体" w:hAnsi="宋体" w:eastAsia="宋体" w:cs="宋体"/>
                <w:spacing w:val="-3"/>
                <w:sz w:val="24"/>
                <w:szCs w:val="24"/>
              </w:rPr>
              <w:t>系统提供快捷按钮，可在术中记录时一键发起事件并记</w:t>
            </w:r>
            <w:r>
              <w:rPr>
                <w:rFonts w:hint="eastAsia" w:ascii="宋体" w:hAnsi="宋体" w:eastAsia="宋体" w:cs="宋体"/>
                <w:spacing w:val="-4"/>
                <w:sz w:val="24"/>
                <w:szCs w:val="24"/>
              </w:rPr>
              <w:t>录发生时间。具备快</w:t>
            </w:r>
            <w:r>
              <w:rPr>
                <w:rFonts w:hint="eastAsia" w:ascii="宋体" w:hAnsi="宋体" w:eastAsia="宋体" w:cs="宋体"/>
                <w:spacing w:val="-1"/>
                <w:sz w:val="24"/>
                <w:szCs w:val="24"/>
              </w:rPr>
              <w:t>捷按钮的配置，提供事件模板功能；</w:t>
            </w:r>
          </w:p>
          <w:p w14:paraId="131BFE0A">
            <w:pPr>
              <w:spacing w:before="2" w:line="347" w:lineRule="auto"/>
              <w:ind w:left="16" w:right="11" w:firstLine="485"/>
              <w:rPr>
                <w:rFonts w:hint="eastAsia" w:ascii="宋体" w:hAnsi="宋体" w:eastAsia="宋体" w:cs="宋体"/>
                <w:spacing w:val="-1"/>
                <w:sz w:val="24"/>
                <w:szCs w:val="24"/>
              </w:rPr>
            </w:pPr>
            <w:r>
              <w:rPr>
                <w:rFonts w:hint="eastAsia" w:ascii="宋体" w:hAnsi="宋体" w:eastAsia="宋体" w:cs="宋体"/>
                <w:spacing w:val="-3"/>
                <w:sz w:val="24"/>
                <w:szCs w:val="24"/>
              </w:rPr>
              <w:t>具备术中体位功能：根据术中选择的体位，在麻醉记录单标记区以形象的体</w:t>
            </w:r>
            <w:r>
              <w:rPr>
                <w:rFonts w:hint="eastAsia" w:ascii="宋体" w:hAnsi="宋体" w:eastAsia="宋体" w:cs="宋体"/>
                <w:spacing w:val="-1"/>
                <w:sz w:val="24"/>
                <w:szCs w:val="24"/>
              </w:rPr>
              <w:t>位图标记录术中体位。</w:t>
            </w:r>
          </w:p>
          <w:p w14:paraId="6472A3B7">
            <w:pPr>
              <w:spacing w:before="110" w:line="357" w:lineRule="auto"/>
              <w:ind w:left="13" w:right="11" w:firstLine="487"/>
              <w:jc w:val="both"/>
              <w:rPr>
                <w:rFonts w:hint="eastAsia" w:ascii="宋体" w:hAnsi="宋体" w:eastAsia="宋体" w:cs="宋体"/>
                <w:sz w:val="24"/>
                <w:szCs w:val="24"/>
              </w:rPr>
            </w:pPr>
            <w:r>
              <w:rPr>
                <w:rFonts w:hint="eastAsia" w:ascii="宋体" w:hAnsi="宋体" w:eastAsia="宋体" w:cs="宋体"/>
                <w:spacing w:val="-3"/>
                <w:sz w:val="24"/>
                <w:szCs w:val="24"/>
              </w:rPr>
              <w:t>具备人工气道建立功能：实现全结构化人工气道建立信息的录入，所涉及内容包括：插管方式、</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麻醉方式、</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插管设备/方法、</w:t>
            </w:r>
            <w:r>
              <w:rPr>
                <w:rFonts w:hint="eastAsia" w:ascii="宋体" w:hAnsi="宋体" w:eastAsia="宋体" w:cs="宋体"/>
                <w:spacing w:val="-53"/>
                <w:sz w:val="24"/>
                <w:szCs w:val="24"/>
              </w:rPr>
              <w:t xml:space="preserve"> </w:t>
            </w:r>
            <w:r>
              <w:rPr>
                <w:rFonts w:hint="eastAsia" w:ascii="宋体" w:hAnsi="宋体" w:eastAsia="宋体" w:cs="宋体"/>
                <w:spacing w:val="-3"/>
                <w:sz w:val="24"/>
                <w:szCs w:val="24"/>
              </w:rPr>
              <w:t>导管口径、</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插管、</w:t>
            </w:r>
            <w:r>
              <w:rPr>
                <w:rFonts w:hint="eastAsia" w:ascii="宋体" w:hAnsi="宋体" w:eastAsia="宋体" w:cs="宋体"/>
                <w:spacing w:val="-58"/>
                <w:sz w:val="24"/>
                <w:szCs w:val="24"/>
              </w:rPr>
              <w:t xml:space="preserve"> </w:t>
            </w:r>
            <w:r>
              <w:rPr>
                <w:rFonts w:hint="eastAsia" w:ascii="宋体" w:hAnsi="宋体" w:eastAsia="宋体" w:cs="宋体"/>
                <w:spacing w:val="-3"/>
                <w:sz w:val="24"/>
                <w:szCs w:val="24"/>
              </w:rPr>
              <w:t>拔管时间等</w:t>
            </w:r>
            <w:r>
              <w:rPr>
                <w:rFonts w:hint="eastAsia" w:ascii="宋体" w:hAnsi="宋体" w:eastAsia="宋体" w:cs="宋体"/>
                <w:sz w:val="24"/>
                <w:szCs w:val="24"/>
              </w:rPr>
              <w:t xml:space="preserve"> </w:t>
            </w:r>
            <w:r>
              <w:rPr>
                <w:rFonts w:hint="eastAsia" w:ascii="宋体" w:hAnsi="宋体" w:eastAsia="宋体" w:cs="宋体"/>
                <w:spacing w:val="-1"/>
                <w:sz w:val="24"/>
                <w:szCs w:val="24"/>
              </w:rPr>
              <w:t>信息。</w:t>
            </w:r>
          </w:p>
          <w:p w14:paraId="71921A2F">
            <w:pPr>
              <w:spacing w:before="2" w:line="362" w:lineRule="auto"/>
              <w:ind w:left="31" w:right="11" w:firstLine="477"/>
              <w:rPr>
                <w:rFonts w:hint="eastAsia" w:ascii="宋体" w:hAnsi="宋体" w:eastAsia="宋体" w:cs="宋体"/>
                <w:spacing w:val="-4"/>
                <w:sz w:val="24"/>
                <w:szCs w:val="24"/>
              </w:rPr>
            </w:pPr>
            <w:r>
              <w:rPr>
                <w:rFonts w:hint="eastAsia" w:ascii="宋体" w:hAnsi="宋体" w:eastAsia="宋体" w:cs="宋体"/>
                <w:spacing w:val="-3"/>
                <w:sz w:val="24"/>
                <w:szCs w:val="24"/>
              </w:rPr>
              <w:t>系统对连续事件进行倒计时提醒，如麻醉医师在添加主</w:t>
            </w:r>
            <w:r>
              <w:rPr>
                <w:rFonts w:hint="eastAsia" w:ascii="宋体" w:hAnsi="宋体" w:eastAsia="宋体" w:cs="宋体"/>
                <w:spacing w:val="-4"/>
                <w:sz w:val="24"/>
                <w:szCs w:val="24"/>
              </w:rPr>
              <w:t>动脉阻断时，可设置阻断时间。</w:t>
            </w:r>
          </w:p>
          <w:p w14:paraId="77B413AE">
            <w:pPr>
              <w:spacing w:before="109" w:line="359" w:lineRule="auto"/>
              <w:ind w:left="19" w:firstLine="481"/>
              <w:rPr>
                <w:rFonts w:hint="eastAsia" w:ascii="宋体" w:hAnsi="宋体" w:eastAsia="宋体" w:cs="宋体"/>
                <w:spacing w:val="-8"/>
                <w:sz w:val="24"/>
                <w:szCs w:val="24"/>
              </w:rPr>
            </w:pPr>
            <w:r>
              <w:rPr>
                <w:rFonts w:hint="eastAsia" w:ascii="宋体" w:hAnsi="宋体" w:eastAsia="宋体" w:cs="宋体"/>
                <w:spacing w:val="-4"/>
                <w:sz w:val="24"/>
                <w:szCs w:val="24"/>
              </w:rPr>
              <w:t>每 5</w:t>
            </w:r>
            <w:r>
              <w:rPr>
                <w:rFonts w:hint="eastAsia" w:ascii="宋体" w:hAnsi="宋体" w:eastAsia="宋体" w:cs="宋体"/>
                <w:spacing w:val="-16"/>
                <w:sz w:val="24"/>
                <w:szCs w:val="24"/>
              </w:rPr>
              <w:t xml:space="preserve"> </w:t>
            </w:r>
            <w:r>
              <w:rPr>
                <w:rFonts w:hint="eastAsia" w:ascii="宋体" w:hAnsi="宋体" w:eastAsia="宋体" w:cs="宋体"/>
                <w:spacing w:val="-4"/>
                <w:sz w:val="24"/>
                <w:szCs w:val="24"/>
              </w:rPr>
              <w:t>分钟显示一次生命体征数据，切换至抢救模</w:t>
            </w:r>
            <w:r>
              <w:rPr>
                <w:rFonts w:hint="eastAsia" w:ascii="宋体" w:hAnsi="宋体" w:eastAsia="宋体" w:cs="宋体"/>
                <w:spacing w:val="-5"/>
                <w:sz w:val="24"/>
                <w:szCs w:val="24"/>
              </w:rPr>
              <w:t>式时，时间区域以红色背景</w:t>
            </w:r>
            <w:r>
              <w:rPr>
                <w:rFonts w:hint="eastAsia" w:ascii="宋体" w:hAnsi="宋体" w:eastAsia="宋体" w:cs="宋体"/>
                <w:spacing w:val="-7"/>
                <w:sz w:val="24"/>
                <w:szCs w:val="24"/>
              </w:rPr>
              <w:t>色标注，该区域内每 1</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分钟展示次条生命体征数据，便于麻醉医生了解患者</w:t>
            </w:r>
            <w:r>
              <w:rPr>
                <w:rFonts w:hint="eastAsia" w:ascii="宋体" w:hAnsi="宋体" w:eastAsia="宋体" w:cs="宋体"/>
                <w:spacing w:val="-8"/>
                <w:sz w:val="24"/>
                <w:szCs w:val="24"/>
              </w:rPr>
              <w:t>情况。</w:t>
            </w:r>
          </w:p>
          <w:p w14:paraId="2216CB0A">
            <w:pPr>
              <w:spacing w:before="109" w:line="201" w:lineRule="auto"/>
              <w:ind w:firstLine="476" w:firstLineChars="200"/>
              <w:jc w:val="both"/>
              <w:rPr>
                <w:rFonts w:hint="eastAsia" w:ascii="宋体" w:hAnsi="宋体" w:eastAsia="宋体" w:cs="宋体"/>
                <w:spacing w:val="-2"/>
                <w:sz w:val="24"/>
                <w:szCs w:val="24"/>
              </w:rPr>
            </w:pPr>
            <w:r>
              <w:rPr>
                <w:rFonts w:hint="eastAsia" w:ascii="宋体" w:hAnsi="宋体" w:eastAsia="宋体" w:cs="宋体"/>
                <w:spacing w:val="-1"/>
                <w:sz w:val="24"/>
                <w:szCs w:val="24"/>
              </w:rPr>
              <w:t>体外循环：在麻醉记录单的标记区用特殊颜色的区</w:t>
            </w:r>
            <w:r>
              <w:rPr>
                <w:rFonts w:hint="eastAsia" w:ascii="宋体" w:hAnsi="宋体" w:eastAsia="宋体" w:cs="宋体"/>
                <w:spacing w:val="-2"/>
                <w:sz w:val="24"/>
                <w:szCs w:val="24"/>
              </w:rPr>
              <w:t>域标识体外循环时间段。</w:t>
            </w:r>
          </w:p>
          <w:p w14:paraId="32CA7706">
            <w:pPr>
              <w:spacing w:before="109" w:line="200" w:lineRule="auto"/>
              <w:ind w:left="30"/>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5)</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监护设备数据采集（生命体征参数管理）</w:t>
            </w:r>
          </w:p>
          <w:p w14:paraId="5EEAAAF6">
            <w:pPr>
              <w:spacing w:before="287" w:line="357" w:lineRule="auto"/>
              <w:ind w:left="30" w:right="118" w:firstLine="474"/>
              <w:rPr>
                <w:rFonts w:hint="eastAsia" w:ascii="宋体" w:hAnsi="宋体" w:eastAsia="宋体" w:cs="宋体"/>
                <w:sz w:val="24"/>
                <w:szCs w:val="24"/>
              </w:rPr>
            </w:pPr>
            <w:r>
              <w:rPr>
                <w:rFonts w:hint="eastAsia" w:ascii="宋体" w:hAnsi="宋体" w:eastAsia="宋体" w:cs="宋体"/>
                <w:spacing w:val="-8"/>
                <w:sz w:val="24"/>
                <w:szCs w:val="24"/>
              </w:rPr>
              <w:t>支持与监护仪、麻醉机等设备对接，采集病人术中血压、心率、血氧</w:t>
            </w:r>
            <w:r>
              <w:rPr>
                <w:rFonts w:hint="eastAsia" w:ascii="宋体" w:hAnsi="宋体" w:eastAsia="宋体" w:cs="宋体"/>
                <w:spacing w:val="-9"/>
                <w:sz w:val="24"/>
                <w:szCs w:val="24"/>
              </w:rPr>
              <w:t>、脉博、</w:t>
            </w:r>
            <w:r>
              <w:rPr>
                <w:rFonts w:hint="eastAsia" w:ascii="宋体" w:hAnsi="宋体" w:eastAsia="宋体" w:cs="宋体"/>
                <w:sz w:val="24"/>
                <w:szCs w:val="24"/>
              </w:rPr>
              <w:t xml:space="preserve"> </w:t>
            </w:r>
            <w:r>
              <w:rPr>
                <w:rFonts w:hint="eastAsia" w:ascii="宋体" w:hAnsi="宋体" w:eastAsia="宋体" w:cs="宋体"/>
                <w:spacing w:val="-2"/>
                <w:sz w:val="24"/>
                <w:szCs w:val="24"/>
              </w:rPr>
              <w:t>呼气末二氧化碳等生命体征参数，及麻醉机参数。根据预设规则进行数据呈现。</w:t>
            </w:r>
          </w:p>
          <w:p w14:paraId="4AF60ED5">
            <w:pPr>
              <w:spacing w:before="1" w:line="193" w:lineRule="auto"/>
              <w:ind w:left="505"/>
              <w:rPr>
                <w:rFonts w:hint="eastAsia" w:ascii="宋体" w:hAnsi="宋体" w:eastAsia="宋体" w:cs="宋体"/>
                <w:sz w:val="24"/>
                <w:szCs w:val="24"/>
              </w:rPr>
            </w:pPr>
            <w:r>
              <w:rPr>
                <w:rFonts w:hint="eastAsia" w:ascii="宋体" w:hAnsi="宋体" w:eastAsia="宋体" w:cs="宋体"/>
                <w:spacing w:val="-1"/>
                <w:sz w:val="24"/>
                <w:szCs w:val="24"/>
              </w:rPr>
              <w:t>支持自动提取血气分析结果，录入麻醉记录单的功能。</w:t>
            </w:r>
          </w:p>
          <w:p w14:paraId="6F2B41BC">
            <w:pPr>
              <w:spacing w:before="298" w:line="357" w:lineRule="auto"/>
              <w:ind w:left="17" w:right="187" w:firstLine="480"/>
              <w:rPr>
                <w:rFonts w:hint="eastAsia" w:ascii="宋体" w:hAnsi="宋体" w:eastAsia="宋体" w:cs="宋体"/>
                <w:sz w:val="24"/>
                <w:szCs w:val="24"/>
              </w:rPr>
            </w:pPr>
            <w:r>
              <w:rPr>
                <w:rFonts w:hint="eastAsia" w:ascii="宋体" w:hAnsi="宋体" w:eastAsia="宋体" w:cs="宋体"/>
                <w:spacing w:val="-3"/>
                <w:sz w:val="24"/>
                <w:szCs w:val="24"/>
              </w:rPr>
              <w:t>对于仪器设备干扰或其他因素产生的设备记录误差值可以人工手动修改，并</w:t>
            </w:r>
            <w:r>
              <w:rPr>
                <w:rFonts w:hint="eastAsia" w:ascii="宋体" w:hAnsi="宋体" w:eastAsia="宋体" w:cs="宋体"/>
                <w:spacing w:val="-1"/>
                <w:sz w:val="24"/>
                <w:szCs w:val="24"/>
              </w:rPr>
              <w:t>按照院方要求，规定是否保留修改痕迹</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；能够设置用户权限对受干扰的体征数</w:t>
            </w:r>
            <w:r>
              <w:rPr>
                <w:rFonts w:hint="eastAsia" w:ascii="宋体" w:hAnsi="宋体" w:eastAsia="宋体" w:cs="宋体"/>
                <w:sz w:val="24"/>
                <w:szCs w:val="24"/>
              </w:rPr>
              <w:t xml:space="preserve"> </w:t>
            </w:r>
            <w:r>
              <w:rPr>
                <w:rFonts w:hint="eastAsia" w:ascii="宋体" w:hAnsi="宋体" w:eastAsia="宋体" w:cs="宋体"/>
                <w:spacing w:val="-2"/>
                <w:sz w:val="24"/>
                <w:szCs w:val="24"/>
              </w:rPr>
              <w:t>据进行修正，并修正后的结果突出显示</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w:t>
            </w:r>
          </w:p>
          <w:p w14:paraId="2193CCF5">
            <w:pPr>
              <w:spacing w:before="2" w:line="362" w:lineRule="auto"/>
              <w:ind w:left="28" w:firstLine="471"/>
              <w:rPr>
                <w:rFonts w:hint="eastAsia" w:ascii="宋体" w:hAnsi="宋体" w:eastAsia="宋体" w:cs="宋体"/>
                <w:sz w:val="24"/>
                <w:szCs w:val="24"/>
              </w:rPr>
            </w:pPr>
            <w:r>
              <w:rPr>
                <w:rFonts w:hint="eastAsia" w:ascii="宋体" w:hAnsi="宋体" w:eastAsia="宋体" w:cs="宋体"/>
                <w:spacing w:val="-5"/>
                <w:sz w:val="24"/>
                <w:szCs w:val="24"/>
              </w:rPr>
              <w:t>设置生命体征参数的阈值，当数据采集过程中生命体征参数达到或超过阈值，</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系统会进行报警提示。</w:t>
            </w:r>
          </w:p>
          <w:p w14:paraId="633346D8">
            <w:pPr>
              <w:spacing w:before="109" w:line="201" w:lineRule="auto"/>
              <w:ind w:left="24"/>
              <w:rPr>
                <w:rFonts w:hint="eastAsia" w:ascii="宋体" w:hAnsi="宋体" w:eastAsia="宋体" w:cs="宋体"/>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6)  交接班管理</w:t>
            </w:r>
          </w:p>
          <w:p w14:paraId="7C52B113">
            <w:pPr>
              <w:spacing w:before="286" w:line="357" w:lineRule="auto"/>
              <w:ind w:left="436" w:right="67" w:firstLine="8"/>
              <w:jc w:val="both"/>
              <w:rPr>
                <w:rFonts w:hint="eastAsia" w:ascii="宋体" w:hAnsi="宋体" w:eastAsia="宋体" w:cs="宋体"/>
                <w:sz w:val="24"/>
                <w:szCs w:val="24"/>
              </w:rPr>
            </w:pPr>
            <w:r>
              <w:rPr>
                <w:rFonts w:hint="eastAsia" w:ascii="宋体" w:hAnsi="宋体" w:eastAsia="宋体" w:cs="宋体"/>
                <w:spacing w:val="-2"/>
                <w:sz w:val="24"/>
                <w:szCs w:val="24"/>
              </w:rPr>
              <w:t>支持麻醉医生</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、学员的工作交接，记录交接信</w:t>
            </w:r>
            <w:r>
              <w:rPr>
                <w:rFonts w:hint="eastAsia" w:ascii="宋体" w:hAnsi="宋体" w:eastAsia="宋体" w:cs="宋体"/>
                <w:spacing w:val="-3"/>
                <w:sz w:val="24"/>
                <w:szCs w:val="24"/>
              </w:rPr>
              <w:t>息，并能够在麻醉记录单上呈</w:t>
            </w:r>
            <w:r>
              <w:rPr>
                <w:rFonts w:hint="eastAsia" w:ascii="宋体" w:hAnsi="宋体" w:eastAsia="宋体" w:cs="宋体"/>
                <w:spacing w:val="-2"/>
                <w:sz w:val="24"/>
                <w:szCs w:val="24"/>
              </w:rPr>
              <w:t>现。该交接记录可以联动工作量计算规则，从而准确计算各个麻醉</w:t>
            </w:r>
            <w:r>
              <w:rPr>
                <w:rFonts w:hint="eastAsia" w:ascii="宋体" w:hAnsi="宋体" w:eastAsia="宋体" w:cs="宋体"/>
                <w:spacing w:val="-3"/>
                <w:sz w:val="24"/>
                <w:szCs w:val="24"/>
              </w:rPr>
              <w:t>医生</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、学</w:t>
            </w:r>
            <w:r>
              <w:rPr>
                <w:rFonts w:hint="eastAsia" w:ascii="宋体" w:hAnsi="宋体" w:eastAsia="宋体" w:cs="宋体"/>
                <w:spacing w:val="-1"/>
                <w:sz w:val="24"/>
                <w:szCs w:val="24"/>
              </w:rPr>
              <w:t>员的工作量。</w:t>
            </w:r>
          </w:p>
          <w:p w14:paraId="3068E282">
            <w:pPr>
              <w:spacing w:before="2" w:line="200" w:lineRule="auto"/>
              <w:ind w:left="28"/>
              <w:rPr>
                <w:rFonts w:hint="eastAsia" w:ascii="宋体" w:hAnsi="宋体" w:eastAsia="宋体" w:cs="宋体"/>
                <w:sz w:val="24"/>
                <w:szCs w:val="24"/>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7)</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快速手术</w:t>
            </w:r>
          </w:p>
          <w:p w14:paraId="68FD6ACB">
            <w:pPr>
              <w:spacing w:before="53" w:line="357" w:lineRule="auto"/>
              <w:ind w:left="17" w:right="31" w:firstLine="489" w:firstLineChars="211"/>
              <w:jc w:val="both"/>
              <w:rPr>
                <w:rFonts w:hint="eastAsia" w:ascii="宋体" w:hAnsi="宋体" w:eastAsia="宋体" w:cs="宋体"/>
                <w:sz w:val="24"/>
                <w:szCs w:val="24"/>
              </w:rPr>
            </w:pPr>
            <w:r>
              <w:rPr>
                <w:rFonts w:hint="eastAsia" w:ascii="宋体" w:hAnsi="宋体" w:eastAsia="宋体" w:cs="宋体"/>
                <w:spacing w:val="-4"/>
                <w:sz w:val="24"/>
                <w:szCs w:val="24"/>
              </w:rPr>
              <w:t>设立快速手</w:t>
            </w:r>
            <w:r>
              <w:rPr>
                <w:rFonts w:hint="eastAsia" w:ascii="宋体" w:hAnsi="宋体" w:eastAsia="宋体" w:cs="宋体"/>
                <w:spacing w:val="-1"/>
                <w:sz w:val="24"/>
                <w:szCs w:val="24"/>
              </w:rPr>
              <w:t>术入口</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点击按钮后立刻进入麻醉记录单，能</w:t>
            </w:r>
            <w:r>
              <w:rPr>
                <w:rFonts w:hint="eastAsia" w:ascii="宋体" w:hAnsi="宋体" w:eastAsia="宋体" w:cs="宋体"/>
                <w:spacing w:val="-2"/>
                <w:sz w:val="24"/>
                <w:szCs w:val="24"/>
              </w:rPr>
              <w:t>够正常进行麻醉手术信息的记录。</w:t>
            </w:r>
            <w:r>
              <w:rPr>
                <w:rFonts w:hint="eastAsia" w:ascii="宋体" w:hAnsi="宋体" w:eastAsia="宋体" w:cs="宋体"/>
                <w:sz w:val="24"/>
                <w:szCs w:val="24"/>
              </w:rPr>
              <w:t xml:space="preserve"> </w:t>
            </w:r>
            <w:r>
              <w:rPr>
                <w:rFonts w:hint="eastAsia" w:ascii="宋体" w:hAnsi="宋体" w:eastAsia="宋体" w:cs="宋体"/>
                <w:spacing w:val="-3"/>
                <w:sz w:val="24"/>
                <w:szCs w:val="24"/>
              </w:rPr>
              <w:t>针对急诊手术这类紧急手术，允许先记录信息，在患者出室前再补录患者基础信</w:t>
            </w:r>
            <w:r>
              <w:rPr>
                <w:rFonts w:hint="eastAsia" w:ascii="宋体" w:hAnsi="宋体" w:eastAsia="宋体" w:cs="宋体"/>
                <w:spacing w:val="-5"/>
                <w:sz w:val="24"/>
                <w:szCs w:val="24"/>
              </w:rPr>
              <w:t>息，以保证信息录入的及时性。并且急诊手术、</w:t>
            </w:r>
            <w:r>
              <w:rPr>
                <w:rFonts w:hint="eastAsia" w:ascii="宋体" w:hAnsi="宋体" w:eastAsia="宋体" w:cs="宋体"/>
                <w:spacing w:val="-27"/>
                <w:sz w:val="24"/>
                <w:szCs w:val="24"/>
              </w:rPr>
              <w:t xml:space="preserve"> </w:t>
            </w:r>
            <w:r>
              <w:rPr>
                <w:rFonts w:hint="eastAsia" w:ascii="宋体" w:hAnsi="宋体" w:eastAsia="宋体" w:cs="宋体"/>
                <w:spacing w:val="-5"/>
                <w:sz w:val="24"/>
                <w:szCs w:val="24"/>
              </w:rPr>
              <w:t>日间手术、</w:t>
            </w:r>
            <w:r>
              <w:rPr>
                <w:rFonts w:hint="eastAsia" w:ascii="宋体" w:hAnsi="宋体" w:eastAsia="宋体" w:cs="宋体"/>
                <w:spacing w:val="-54"/>
                <w:sz w:val="24"/>
                <w:szCs w:val="24"/>
              </w:rPr>
              <w:t xml:space="preserve"> </w:t>
            </w:r>
            <w:r>
              <w:rPr>
                <w:rFonts w:hint="eastAsia" w:ascii="宋体" w:hAnsi="宋体" w:eastAsia="宋体" w:cs="宋体"/>
                <w:spacing w:val="-5"/>
                <w:sz w:val="24"/>
                <w:szCs w:val="24"/>
              </w:rPr>
              <w:t>门诊手术功能逻辑同</w:t>
            </w:r>
            <w:r>
              <w:rPr>
                <w:rFonts w:hint="eastAsia" w:ascii="宋体" w:hAnsi="宋体" w:eastAsia="宋体" w:cs="宋体"/>
                <w:spacing w:val="-3"/>
                <w:sz w:val="24"/>
                <w:szCs w:val="24"/>
              </w:rPr>
              <w:t>整体系统保持一致，基础信息、检查检验结果等数据也能通过系统对接实现数据</w:t>
            </w:r>
            <w:r>
              <w:rPr>
                <w:rFonts w:hint="eastAsia" w:ascii="宋体" w:hAnsi="宋体" w:eastAsia="宋体" w:cs="宋体"/>
                <w:spacing w:val="-2"/>
                <w:sz w:val="24"/>
                <w:szCs w:val="24"/>
              </w:rPr>
              <w:t>的交互。</w:t>
            </w:r>
          </w:p>
          <w:p w14:paraId="5C0B53C9">
            <w:pPr>
              <w:pStyle w:val="2"/>
              <w:rPr>
                <w:rFonts w:hint="eastAsia" w:ascii="宋体" w:hAnsi="宋体" w:eastAsia="宋体" w:cs="宋体"/>
              </w:rPr>
            </w:pPr>
          </w:p>
          <w:p w14:paraId="1C77567B">
            <w:pPr>
              <w:numPr>
                <w:ilvl w:val="0"/>
                <w:numId w:val="2"/>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麻醉苏醒管理</w:t>
            </w:r>
            <w:r>
              <w:rPr>
                <w:rFonts w:hint="eastAsia" w:ascii="宋体" w:hAnsi="宋体" w:eastAsia="宋体" w:cs="宋体"/>
                <w:sz w:val="24"/>
                <w:szCs w:val="24"/>
                <w:lang w:eastAsia="zh-CN"/>
              </w:rPr>
              <w:t>：</w:t>
            </w:r>
            <w:r>
              <w:rPr>
                <w:rFonts w:hint="eastAsia" w:ascii="宋体" w:hAnsi="宋体" w:eastAsia="宋体" w:cs="宋体"/>
                <w:sz w:val="24"/>
                <w:szCs w:val="24"/>
              </w:rPr>
              <w:t>通过虚拟床位对转入苏醒室的患者进行管理，提供标准的苏醒记录单记录(自动采集+手工填写) 苏醒过程信息，输出苏醒相关文书</w:t>
            </w:r>
            <w:r>
              <w:rPr>
                <w:rFonts w:hint="eastAsia" w:ascii="宋体" w:hAnsi="宋体" w:eastAsia="宋体" w:cs="宋体"/>
                <w:sz w:val="24"/>
                <w:szCs w:val="24"/>
                <w:lang w:eastAsia="zh-CN"/>
              </w:rPr>
              <w:t>。</w:t>
            </w:r>
            <w:r>
              <w:rPr>
                <w:rFonts w:hint="eastAsia" w:ascii="宋体" w:hAnsi="宋体" w:eastAsia="宋体" w:cs="宋体"/>
                <w:sz w:val="24"/>
                <w:szCs w:val="24"/>
              </w:rPr>
              <w:tab/>
            </w:r>
          </w:p>
          <w:p w14:paraId="5F912689">
            <w:pPr>
              <w:spacing w:before="297" w:line="194" w:lineRule="auto"/>
              <w:jc w:val="both"/>
              <w:rPr>
                <w:rFonts w:hint="eastAsia" w:ascii="宋体" w:hAnsi="宋体" w:eastAsia="宋体" w:cs="宋体"/>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rPr>
              <w:t>)   支持记录术后苏醒过程中麻醉用药、</w:t>
            </w:r>
            <w:r>
              <w:rPr>
                <w:rFonts w:hint="eastAsia" w:ascii="宋体" w:hAnsi="宋体" w:eastAsia="宋体" w:cs="宋体"/>
                <w:spacing w:val="-3"/>
                <w:sz w:val="24"/>
                <w:szCs w:val="24"/>
              </w:rPr>
              <w:t>事件情况</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、生命体征等信息，</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自动生成苏醒记录单。其中生</w:t>
            </w:r>
            <w:r>
              <w:rPr>
                <w:rFonts w:hint="eastAsia" w:ascii="宋体" w:hAnsi="宋体" w:eastAsia="宋体" w:cs="宋体"/>
                <w:spacing w:val="-4"/>
                <w:sz w:val="24"/>
                <w:szCs w:val="24"/>
              </w:rPr>
              <w:t>命体征信息可对接监护仪器，</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自动采集并记录数据。</w:t>
            </w:r>
          </w:p>
          <w:p w14:paraId="13045537">
            <w:pPr>
              <w:spacing w:before="1" w:line="200" w:lineRule="auto"/>
              <w:ind w:left="23"/>
              <w:rPr>
                <w:rFonts w:hint="eastAsia" w:ascii="宋体" w:hAnsi="宋体" w:eastAsia="宋体" w:cs="宋体"/>
                <w:sz w:val="24"/>
                <w:szCs w:val="24"/>
              </w:rPr>
            </w:pP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2</w:t>
            </w:r>
            <w:r>
              <w:rPr>
                <w:rFonts w:hint="eastAsia" w:ascii="宋体" w:hAnsi="宋体" w:eastAsia="宋体" w:cs="宋体"/>
                <w:spacing w:val="-9"/>
                <w:sz w:val="24"/>
                <w:szCs w:val="24"/>
              </w:rPr>
              <w:t>)   能够提供麻醉 Steward、</w:t>
            </w:r>
            <w:r>
              <w:rPr>
                <w:rFonts w:hint="eastAsia" w:ascii="宋体" w:hAnsi="宋体" w:eastAsia="宋体" w:cs="宋体"/>
                <w:spacing w:val="-28"/>
                <w:sz w:val="24"/>
                <w:szCs w:val="24"/>
              </w:rPr>
              <w:t xml:space="preserve"> </w:t>
            </w:r>
            <w:r>
              <w:rPr>
                <w:rFonts w:hint="eastAsia" w:ascii="宋体" w:hAnsi="宋体" w:eastAsia="宋体" w:cs="宋体"/>
                <w:spacing w:val="-9"/>
                <w:sz w:val="24"/>
                <w:szCs w:val="24"/>
              </w:rPr>
              <w:t>改良的 Aldrete 苏醒评分。从小便性状、</w:t>
            </w:r>
            <w:r>
              <w:rPr>
                <w:rFonts w:hint="eastAsia" w:ascii="宋体" w:hAnsi="宋体" w:eastAsia="宋体" w:cs="宋体"/>
                <w:spacing w:val="-48"/>
                <w:sz w:val="24"/>
                <w:szCs w:val="24"/>
              </w:rPr>
              <w:t xml:space="preserve"> </w:t>
            </w:r>
            <w:r>
              <w:rPr>
                <w:rFonts w:hint="eastAsia" w:ascii="宋体" w:hAnsi="宋体" w:eastAsia="宋体" w:cs="宋体"/>
                <w:spacing w:val="-9"/>
                <w:sz w:val="24"/>
                <w:szCs w:val="24"/>
              </w:rPr>
              <w:t>哭闹程度、</w:t>
            </w:r>
            <w:r>
              <w:rPr>
                <w:rFonts w:hint="eastAsia" w:ascii="宋体" w:hAnsi="宋体" w:eastAsia="宋体" w:cs="宋体"/>
                <w:spacing w:val="-2"/>
                <w:sz w:val="24"/>
                <w:szCs w:val="24"/>
              </w:rPr>
              <w:t>恶习/呕吐、</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寒颤、</w:t>
            </w:r>
            <w:r>
              <w:rPr>
                <w:rFonts w:hint="eastAsia" w:ascii="宋体" w:hAnsi="宋体" w:eastAsia="宋体" w:cs="宋体"/>
                <w:spacing w:val="-55"/>
                <w:sz w:val="24"/>
                <w:szCs w:val="24"/>
              </w:rPr>
              <w:t xml:space="preserve"> </w:t>
            </w:r>
            <w:r>
              <w:rPr>
                <w:rFonts w:hint="eastAsia" w:ascii="宋体" w:hAnsi="宋体" w:eastAsia="宋体" w:cs="宋体"/>
                <w:spacing w:val="-2"/>
                <w:sz w:val="24"/>
                <w:szCs w:val="24"/>
              </w:rPr>
              <w:t>疼痛评分、</w:t>
            </w:r>
            <w:r>
              <w:rPr>
                <w:rFonts w:hint="eastAsia" w:ascii="宋体" w:hAnsi="宋体" w:eastAsia="宋体" w:cs="宋体"/>
                <w:spacing w:val="-57"/>
                <w:sz w:val="24"/>
                <w:szCs w:val="24"/>
              </w:rPr>
              <w:t xml:space="preserve"> </w:t>
            </w:r>
            <w:r>
              <w:rPr>
                <w:rFonts w:hint="eastAsia" w:ascii="宋体" w:hAnsi="宋体" w:eastAsia="宋体" w:cs="宋体"/>
                <w:spacing w:val="-2"/>
                <w:sz w:val="24"/>
                <w:szCs w:val="24"/>
              </w:rPr>
              <w:t>伤口情况、</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引流性状、</w:t>
            </w:r>
            <w:r>
              <w:rPr>
                <w:rFonts w:hint="eastAsia" w:ascii="宋体" w:hAnsi="宋体" w:eastAsia="宋体" w:cs="宋体"/>
                <w:spacing w:val="-58"/>
                <w:sz w:val="24"/>
                <w:szCs w:val="24"/>
              </w:rPr>
              <w:t xml:space="preserve"> </w:t>
            </w:r>
            <w:r>
              <w:rPr>
                <w:rFonts w:hint="eastAsia" w:ascii="宋体" w:hAnsi="宋体" w:eastAsia="宋体" w:cs="宋体"/>
                <w:spacing w:val="-2"/>
                <w:sz w:val="24"/>
                <w:szCs w:val="24"/>
              </w:rPr>
              <w:t>健康指导等多维度评</w:t>
            </w:r>
            <w:r>
              <w:rPr>
                <w:rFonts w:hint="eastAsia" w:ascii="宋体" w:hAnsi="宋体" w:eastAsia="宋体" w:cs="宋体"/>
                <w:spacing w:val="-1"/>
                <w:sz w:val="24"/>
                <w:szCs w:val="24"/>
              </w:rPr>
              <w:t>估患者苏醒情况。</w:t>
            </w:r>
          </w:p>
          <w:p w14:paraId="5DDB21C4">
            <w:pPr>
              <w:spacing w:before="285" w:line="201" w:lineRule="auto"/>
              <w:ind w:left="20"/>
              <w:rPr>
                <w:rFonts w:hint="eastAsia" w:ascii="宋体" w:hAnsi="宋体" w:eastAsia="宋体" w:cs="宋体"/>
                <w:sz w:val="24"/>
                <w:szCs w:val="24"/>
              </w:rPr>
            </w:pP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rPr>
              <w:t>)  支持记录患者从入苏醒室时随身管道：输液管道、</w:t>
            </w:r>
            <w:r>
              <w:rPr>
                <w:rFonts w:hint="eastAsia" w:ascii="宋体" w:hAnsi="宋体" w:eastAsia="宋体" w:cs="宋体"/>
                <w:spacing w:val="-56"/>
                <w:sz w:val="24"/>
                <w:szCs w:val="24"/>
              </w:rPr>
              <w:t xml:space="preserve"> </w:t>
            </w:r>
            <w:r>
              <w:rPr>
                <w:rFonts w:hint="eastAsia" w:ascii="宋体" w:hAnsi="宋体" w:eastAsia="宋体" w:cs="宋体"/>
                <w:spacing w:val="-5"/>
                <w:sz w:val="24"/>
                <w:szCs w:val="24"/>
              </w:rPr>
              <w:t>尿管、</w:t>
            </w:r>
            <w:r>
              <w:rPr>
                <w:rFonts w:hint="eastAsia" w:ascii="宋体" w:hAnsi="宋体" w:eastAsia="宋体" w:cs="宋体"/>
                <w:spacing w:val="-56"/>
                <w:sz w:val="24"/>
                <w:szCs w:val="24"/>
              </w:rPr>
              <w:t xml:space="preserve"> </w:t>
            </w:r>
            <w:r>
              <w:rPr>
                <w:rFonts w:hint="eastAsia" w:ascii="宋体" w:hAnsi="宋体" w:eastAsia="宋体" w:cs="宋体"/>
                <w:spacing w:val="-5"/>
                <w:sz w:val="24"/>
                <w:szCs w:val="24"/>
              </w:rPr>
              <w:t>T管、</w:t>
            </w:r>
            <w:r>
              <w:rPr>
                <w:rFonts w:hint="eastAsia" w:ascii="宋体" w:hAnsi="宋体" w:eastAsia="宋体" w:cs="宋体"/>
                <w:spacing w:val="-18"/>
                <w:sz w:val="24"/>
                <w:szCs w:val="24"/>
              </w:rPr>
              <w:t xml:space="preserve"> </w:t>
            </w:r>
            <w:r>
              <w:rPr>
                <w:rFonts w:hint="eastAsia" w:ascii="宋体" w:hAnsi="宋体" w:eastAsia="宋体" w:cs="宋体"/>
                <w:spacing w:val="-6"/>
                <w:sz w:val="24"/>
                <w:szCs w:val="24"/>
              </w:rPr>
              <w:t>口烟管、</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鼻咽管、</w:t>
            </w:r>
            <w:r>
              <w:rPr>
                <w:rFonts w:hint="eastAsia" w:ascii="宋体" w:hAnsi="宋体" w:eastAsia="宋体" w:cs="宋体"/>
                <w:spacing w:val="-54"/>
                <w:sz w:val="24"/>
                <w:szCs w:val="24"/>
              </w:rPr>
              <w:t xml:space="preserve"> </w:t>
            </w:r>
            <w:r>
              <w:rPr>
                <w:rFonts w:hint="eastAsia" w:ascii="宋体" w:hAnsi="宋体" w:eastAsia="宋体" w:cs="宋体"/>
                <w:spacing w:val="-6"/>
                <w:sz w:val="24"/>
                <w:szCs w:val="24"/>
              </w:rPr>
              <w:t>镇痛泵等。</w:t>
            </w:r>
          </w:p>
          <w:p w14:paraId="048D4422">
            <w:pPr>
              <w:spacing w:before="286" w:line="360" w:lineRule="auto"/>
              <w:ind w:left="430" w:right="188" w:hanging="400"/>
              <w:rPr>
                <w:rFonts w:hint="eastAsia" w:ascii="宋体" w:hAnsi="宋体" w:eastAsia="宋体" w:cs="宋体"/>
                <w:sz w:val="24"/>
                <w:szCs w:val="24"/>
              </w:rPr>
            </w:pP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患者完成手术，麻醉医生记录术中剩余液体余量。转入苏醒室时，系统自动</w:t>
            </w:r>
            <w:r>
              <w:rPr>
                <w:rFonts w:hint="eastAsia" w:ascii="宋体" w:hAnsi="宋体" w:eastAsia="宋体" w:cs="宋体"/>
                <w:spacing w:val="-1"/>
                <w:sz w:val="24"/>
                <w:szCs w:val="24"/>
              </w:rPr>
              <w:t>提取出室时记录的液体余量，标记在苏醒记录单上，并且特别显示为带入液体。</w:t>
            </w:r>
          </w:p>
          <w:p w14:paraId="3A8645BF">
            <w:pPr>
              <w:pStyle w:val="2"/>
              <w:numPr>
                <w:ilvl w:val="0"/>
                <w:numId w:val="0"/>
              </w:numPr>
              <w:ind w:leftChars="0"/>
              <w:rPr>
                <w:rFonts w:hint="eastAsia" w:ascii="宋体" w:hAnsi="宋体" w:eastAsia="宋体" w:cs="宋体"/>
              </w:rPr>
            </w:pPr>
          </w:p>
          <w:p w14:paraId="720FB901">
            <w:pPr>
              <w:numPr>
                <w:ilvl w:val="0"/>
                <w:numId w:val="2"/>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术后随访管理</w:t>
            </w:r>
            <w:r>
              <w:rPr>
                <w:rFonts w:hint="eastAsia" w:ascii="宋体" w:hAnsi="宋体" w:eastAsia="宋体" w:cs="宋体"/>
                <w:sz w:val="24"/>
                <w:szCs w:val="24"/>
                <w:lang w:eastAsia="zh-CN"/>
              </w:rPr>
              <w:t>：</w:t>
            </w:r>
            <w:r>
              <w:rPr>
                <w:rFonts w:hint="eastAsia" w:ascii="宋体" w:hAnsi="宋体" w:eastAsia="宋体" w:cs="宋体"/>
                <w:sz w:val="24"/>
                <w:szCs w:val="24"/>
              </w:rPr>
              <w:tab/>
            </w:r>
            <w:r>
              <w:rPr>
                <w:rFonts w:hint="eastAsia" w:ascii="宋体" w:hAnsi="宋体" w:eastAsia="宋体" w:cs="宋体"/>
                <w:sz w:val="24"/>
                <w:szCs w:val="24"/>
              </w:rPr>
              <w:t>记录患者术后信息，根据不同类型的随访计划对术后患者进行统一随访管理</w:t>
            </w:r>
            <w:r>
              <w:rPr>
                <w:rFonts w:hint="eastAsia" w:ascii="宋体" w:hAnsi="宋体" w:eastAsia="宋体" w:cs="宋体"/>
                <w:sz w:val="24"/>
                <w:szCs w:val="24"/>
                <w:lang w:eastAsia="zh-CN"/>
              </w:rPr>
              <w:t>。</w:t>
            </w:r>
          </w:p>
          <w:p w14:paraId="3F6A175E">
            <w:pPr>
              <w:numPr>
                <w:ilvl w:val="0"/>
                <w:numId w:val="3"/>
              </w:numPr>
              <w:spacing w:before="109" w:line="351" w:lineRule="auto"/>
              <w:ind w:left="439" w:hanging="402"/>
              <w:rPr>
                <w:rFonts w:hint="eastAsia" w:ascii="宋体" w:hAnsi="宋体" w:eastAsia="宋体" w:cs="宋体"/>
                <w:spacing w:val="-4"/>
                <w:sz w:val="24"/>
                <w:szCs w:val="24"/>
              </w:rPr>
            </w:pPr>
            <w:r>
              <w:rPr>
                <w:rFonts w:hint="eastAsia" w:ascii="宋体" w:hAnsi="宋体" w:eastAsia="宋体" w:cs="宋体"/>
                <w:spacing w:val="1"/>
                <w:sz w:val="24"/>
                <w:szCs w:val="24"/>
              </w:rPr>
              <w:t>系统自动汇总每日待随访病人，</w:t>
            </w:r>
            <w:r>
              <w:rPr>
                <w:rFonts w:hint="eastAsia" w:ascii="宋体" w:hAnsi="宋体" w:eastAsia="宋体" w:cs="宋体"/>
                <w:spacing w:val="-55"/>
                <w:sz w:val="24"/>
                <w:szCs w:val="24"/>
              </w:rPr>
              <w:t xml:space="preserve"> </w:t>
            </w:r>
            <w:r>
              <w:rPr>
                <w:rFonts w:hint="eastAsia" w:ascii="宋体" w:hAnsi="宋体" w:eastAsia="宋体" w:cs="宋体"/>
                <w:spacing w:val="1"/>
                <w:sz w:val="24"/>
                <w:szCs w:val="24"/>
              </w:rPr>
              <w:t>并且根据规则生成随访任务。</w:t>
            </w:r>
            <w:r>
              <w:rPr>
                <w:rFonts w:hint="eastAsia" w:ascii="宋体" w:hAnsi="宋体" w:eastAsia="宋体" w:cs="宋体"/>
                <w:spacing w:val="-59"/>
                <w:sz w:val="24"/>
                <w:szCs w:val="24"/>
              </w:rPr>
              <w:t xml:space="preserve"> </w:t>
            </w:r>
            <w:r>
              <w:rPr>
                <w:rFonts w:hint="eastAsia" w:ascii="宋体" w:hAnsi="宋体" w:eastAsia="宋体" w:cs="宋体"/>
                <w:spacing w:val="1"/>
                <w:sz w:val="24"/>
                <w:szCs w:val="24"/>
              </w:rPr>
              <w:t>包</w:t>
            </w:r>
            <w:r>
              <w:rPr>
                <w:rFonts w:hint="eastAsia" w:ascii="宋体" w:hAnsi="宋体" w:eastAsia="宋体" w:cs="宋体"/>
                <w:sz w:val="24"/>
                <w:szCs w:val="24"/>
              </w:rPr>
              <w:t>括术后 24</w:t>
            </w:r>
            <w:r>
              <w:rPr>
                <w:rFonts w:hint="eastAsia" w:ascii="宋体" w:hAnsi="宋体" w:eastAsia="宋体" w:cs="宋体"/>
                <w:spacing w:val="-4"/>
                <w:sz w:val="24"/>
                <w:szCs w:val="24"/>
              </w:rPr>
              <w:t>小时随访、</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镇痛泵随访、</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并发症随访、</w:t>
            </w:r>
            <w:r>
              <w:rPr>
                <w:rFonts w:hint="eastAsia" w:ascii="宋体" w:hAnsi="宋体" w:eastAsia="宋体" w:cs="宋体"/>
                <w:spacing w:val="-56"/>
                <w:sz w:val="24"/>
                <w:szCs w:val="24"/>
              </w:rPr>
              <w:t xml:space="preserve"> </w:t>
            </w:r>
            <w:r>
              <w:rPr>
                <w:rFonts w:hint="eastAsia" w:ascii="宋体" w:hAnsi="宋体" w:eastAsia="宋体" w:cs="宋体"/>
                <w:spacing w:val="-4"/>
                <w:sz w:val="24"/>
                <w:szCs w:val="24"/>
              </w:rPr>
              <w:t>预出院随访。</w:t>
            </w:r>
          </w:p>
          <w:p w14:paraId="52A66BE5">
            <w:pPr>
              <w:numPr>
                <w:ilvl w:val="0"/>
                <w:numId w:val="3"/>
              </w:numPr>
              <w:spacing w:before="109" w:line="357" w:lineRule="auto"/>
              <w:ind w:left="439" w:leftChars="0" w:right="187" w:hanging="402" w:firstLineChars="0"/>
              <w:rPr>
                <w:rFonts w:hint="eastAsia" w:ascii="宋体" w:hAnsi="宋体" w:eastAsia="宋体" w:cs="宋体"/>
                <w:sz w:val="24"/>
                <w:szCs w:val="24"/>
              </w:rPr>
            </w:pPr>
            <w:r>
              <w:rPr>
                <w:rFonts w:hint="eastAsia" w:ascii="宋体" w:hAnsi="宋体" w:eastAsia="宋体" w:cs="宋体"/>
                <w:spacing w:val="-3"/>
                <w:sz w:val="24"/>
                <w:szCs w:val="24"/>
              </w:rPr>
              <w:t>镇痛泵随访结合了术前申请、术中使用，完成了镇痛闭环管理。</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当患者</w:t>
            </w:r>
            <w:r>
              <w:rPr>
                <w:rFonts w:hint="eastAsia" w:ascii="宋体" w:hAnsi="宋体" w:eastAsia="宋体" w:cs="宋体"/>
                <w:spacing w:val="-4"/>
                <w:sz w:val="24"/>
                <w:szCs w:val="24"/>
              </w:rPr>
              <w:t>申请</w:t>
            </w:r>
            <w:r>
              <w:rPr>
                <w:rFonts w:hint="eastAsia" w:ascii="宋体" w:hAnsi="宋体" w:eastAsia="宋体" w:cs="宋体"/>
                <w:spacing w:val="-1"/>
                <w:sz w:val="24"/>
                <w:szCs w:val="24"/>
              </w:rPr>
              <w:t>了镇痛泵，手术结束后系统按照随访日期自动生成镇痛泵随访。结合</w:t>
            </w:r>
            <w:r>
              <w:rPr>
                <w:rFonts w:hint="eastAsia" w:ascii="宋体" w:hAnsi="宋体" w:eastAsia="宋体" w:cs="宋体"/>
                <w:spacing w:val="-2"/>
                <w:sz w:val="24"/>
                <w:szCs w:val="24"/>
              </w:rPr>
              <w:t>术前麻</w:t>
            </w:r>
            <w:r>
              <w:rPr>
                <w:rFonts w:hint="eastAsia" w:ascii="宋体" w:hAnsi="宋体" w:eastAsia="宋体" w:cs="宋体"/>
                <w:spacing w:val="-1"/>
                <w:sz w:val="24"/>
                <w:szCs w:val="24"/>
              </w:rPr>
              <w:t>醉风险评估中的镇痛计划及建议以及麻醉医生申请的镇痛泵类型、镇</w:t>
            </w:r>
            <w:r>
              <w:rPr>
                <w:rFonts w:hint="eastAsia" w:ascii="宋体" w:hAnsi="宋体" w:eastAsia="宋体" w:cs="宋体"/>
                <w:spacing w:val="-2"/>
                <w:sz w:val="24"/>
                <w:szCs w:val="24"/>
              </w:rPr>
              <w:t>痛药物</w:t>
            </w:r>
            <w:r>
              <w:rPr>
                <w:rFonts w:hint="eastAsia" w:ascii="宋体" w:hAnsi="宋体" w:eastAsia="宋体" w:cs="宋体"/>
                <w:spacing w:val="-1"/>
                <w:sz w:val="24"/>
                <w:szCs w:val="24"/>
              </w:rPr>
              <w:t>等信息，能有效了解患者在围术期内镇痛的情况，帮助麻醉医生改善</w:t>
            </w:r>
            <w:r>
              <w:rPr>
                <w:rFonts w:hint="eastAsia" w:ascii="宋体" w:hAnsi="宋体" w:eastAsia="宋体" w:cs="宋体"/>
                <w:spacing w:val="-2"/>
                <w:sz w:val="24"/>
                <w:szCs w:val="24"/>
              </w:rPr>
              <w:t>后续手</w:t>
            </w:r>
            <w:r>
              <w:rPr>
                <w:rFonts w:hint="eastAsia" w:ascii="宋体" w:hAnsi="宋体" w:eastAsia="宋体" w:cs="宋体"/>
                <w:spacing w:val="-1"/>
                <w:sz w:val="24"/>
                <w:szCs w:val="24"/>
              </w:rPr>
              <w:t>术的镇痛计划。</w:t>
            </w:r>
          </w:p>
          <w:p w14:paraId="5C3AF3BB">
            <w:pPr>
              <w:spacing w:before="2" w:line="193" w:lineRule="auto"/>
              <w:ind w:left="23"/>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3)</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患者在术后出现并发症时，系统能够生成术后并发</w:t>
            </w:r>
            <w:r>
              <w:rPr>
                <w:rFonts w:hint="eastAsia" w:ascii="宋体" w:hAnsi="宋体" w:eastAsia="宋体" w:cs="宋体"/>
                <w:spacing w:val="-3"/>
                <w:sz w:val="24"/>
                <w:szCs w:val="24"/>
              </w:rPr>
              <w:t>症随访，方便随访人员记录详细的并发症情况。系统能够在患者并发症未治愈前每日生成并发症随访，</w:t>
            </w:r>
            <w:r>
              <w:rPr>
                <w:rFonts w:hint="eastAsia" w:ascii="宋体" w:hAnsi="宋体" w:eastAsia="宋体" w:cs="宋体"/>
                <w:spacing w:val="6"/>
                <w:sz w:val="24"/>
                <w:szCs w:val="24"/>
              </w:rPr>
              <w:t xml:space="preserve"> </w:t>
            </w:r>
            <w:r>
              <w:rPr>
                <w:rFonts w:hint="eastAsia" w:ascii="宋体" w:hAnsi="宋体" w:eastAsia="宋体" w:cs="宋体"/>
                <w:spacing w:val="-3"/>
                <w:sz w:val="24"/>
                <w:szCs w:val="24"/>
              </w:rPr>
              <w:t>直到术后并发症消失。术前麻醉风险评估给予并发症高风险评定及应对措施，</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结合术中麻醉医生采取的应对措施，能够有效分析出术后并</w:t>
            </w:r>
            <w:r>
              <w:rPr>
                <w:rFonts w:hint="eastAsia" w:ascii="宋体" w:hAnsi="宋体" w:eastAsia="宋体" w:cs="宋体"/>
                <w:spacing w:val="-2"/>
                <w:sz w:val="24"/>
                <w:szCs w:val="24"/>
              </w:rPr>
              <w:t>发症的产生的原因</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rPr>
              <w:t>，并且有了有效数据作为支撑，整个术后并发症形成闭环管</w:t>
            </w:r>
            <w:r>
              <w:rPr>
                <w:rFonts w:hint="eastAsia" w:ascii="宋体" w:hAnsi="宋体" w:eastAsia="宋体" w:cs="宋体"/>
                <w:spacing w:val="-3"/>
                <w:sz w:val="24"/>
                <w:szCs w:val="24"/>
              </w:rPr>
              <w:t>理；</w:t>
            </w:r>
          </w:p>
          <w:p w14:paraId="30DC3AAC">
            <w:pPr>
              <w:spacing w:before="5" w:line="350" w:lineRule="auto"/>
              <w:ind w:left="439" w:right="187" w:hanging="419"/>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4)</w:t>
            </w:r>
            <w:r>
              <w:rPr>
                <w:rFonts w:hint="eastAsia" w:ascii="宋体" w:hAnsi="宋体" w:eastAsia="宋体" w:cs="宋体"/>
                <w:spacing w:val="35"/>
                <w:w w:val="101"/>
                <w:sz w:val="24"/>
                <w:szCs w:val="24"/>
              </w:rPr>
              <w:t xml:space="preserve"> </w:t>
            </w:r>
            <w:r>
              <w:rPr>
                <w:rFonts w:hint="eastAsia" w:ascii="宋体" w:hAnsi="宋体" w:eastAsia="宋体" w:cs="宋体"/>
                <w:spacing w:val="-2"/>
                <w:sz w:val="24"/>
                <w:szCs w:val="24"/>
              </w:rPr>
              <w:t>术后随访过程中出现不良事件，如全麻气管插管拔管后声音嘶哑，</w:t>
            </w:r>
            <w:r>
              <w:rPr>
                <w:rFonts w:hint="eastAsia" w:ascii="宋体" w:hAnsi="宋体" w:eastAsia="宋体" w:cs="宋体"/>
                <w:spacing w:val="-3"/>
                <w:sz w:val="24"/>
                <w:szCs w:val="24"/>
              </w:rPr>
              <w:t>系统能根</w:t>
            </w:r>
            <w:r>
              <w:rPr>
                <w:rFonts w:hint="eastAsia" w:ascii="宋体" w:hAnsi="宋体" w:eastAsia="宋体" w:cs="宋体"/>
                <w:spacing w:val="-1"/>
                <w:sz w:val="24"/>
                <w:szCs w:val="24"/>
              </w:rPr>
              <w:t>据后台不良事件规则库，结合术中麻醉操作给予不良事件提示。</w:t>
            </w:r>
            <w:r>
              <w:rPr>
                <w:rFonts w:hint="eastAsia" w:ascii="宋体" w:hAnsi="宋体" w:eastAsia="宋体" w:cs="宋体"/>
                <w:spacing w:val="-2"/>
                <w:sz w:val="24"/>
                <w:szCs w:val="24"/>
              </w:rPr>
              <w:t>要求随访人</w:t>
            </w:r>
            <w:r>
              <w:rPr>
                <w:rFonts w:hint="eastAsia" w:ascii="宋体" w:hAnsi="宋体" w:eastAsia="宋体" w:cs="宋体"/>
                <w:sz w:val="24"/>
                <w:szCs w:val="24"/>
              </w:rPr>
              <w:t xml:space="preserve"> </w:t>
            </w:r>
            <w:r>
              <w:rPr>
                <w:rFonts w:hint="eastAsia" w:ascii="宋体" w:hAnsi="宋体" w:eastAsia="宋体" w:cs="宋体"/>
                <w:spacing w:val="1"/>
                <w:sz w:val="24"/>
                <w:szCs w:val="24"/>
              </w:rPr>
              <w:t>员/麻醉医生记录不良事件产生的原因。</w:t>
            </w:r>
          </w:p>
          <w:p w14:paraId="088EFE91">
            <w:pPr>
              <w:pStyle w:val="2"/>
              <w:numPr>
                <w:ilvl w:val="0"/>
                <w:numId w:val="0"/>
              </w:numPr>
              <w:ind w:leftChars="0"/>
              <w:rPr>
                <w:rFonts w:hint="eastAsia" w:ascii="宋体" w:hAnsi="宋体" w:eastAsia="宋体" w:cs="宋体"/>
              </w:rPr>
            </w:pPr>
          </w:p>
          <w:p w14:paraId="11DB61C9">
            <w:pPr>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镇痛管理</w:t>
            </w:r>
            <w:r>
              <w:rPr>
                <w:rFonts w:hint="eastAsia" w:ascii="宋体" w:hAnsi="宋体" w:eastAsia="宋体" w:cs="宋体"/>
                <w:sz w:val="24"/>
                <w:szCs w:val="24"/>
                <w:lang w:eastAsia="zh-CN"/>
              </w:rPr>
              <w:t>：</w:t>
            </w:r>
            <w:r>
              <w:rPr>
                <w:rFonts w:hint="eastAsia" w:ascii="宋体" w:hAnsi="宋体" w:eastAsia="宋体" w:cs="宋体"/>
                <w:sz w:val="24"/>
                <w:szCs w:val="24"/>
              </w:rPr>
              <w:tab/>
            </w:r>
            <w:r>
              <w:rPr>
                <w:rFonts w:hint="eastAsia" w:ascii="宋体" w:hAnsi="宋体" w:eastAsia="宋体" w:cs="宋体"/>
                <w:sz w:val="24"/>
                <w:szCs w:val="24"/>
              </w:rPr>
              <w:t>对镇痛进行闭环管理，包括术后中重度疼痛的识别、 镇痛方案 、镇痛泵申请 、  审核、使用，术后生成镇痛随访</w:t>
            </w:r>
            <w:r>
              <w:rPr>
                <w:rFonts w:hint="eastAsia" w:ascii="宋体" w:hAnsi="宋体" w:eastAsia="宋体" w:cs="宋体"/>
                <w:sz w:val="24"/>
                <w:szCs w:val="24"/>
                <w:lang w:eastAsia="zh-CN"/>
              </w:rPr>
              <w:t>。</w:t>
            </w:r>
            <w:r>
              <w:rPr>
                <w:rFonts w:hint="eastAsia" w:ascii="宋体" w:hAnsi="宋体" w:eastAsia="宋体" w:cs="宋体"/>
                <w:sz w:val="24"/>
                <w:szCs w:val="24"/>
              </w:rPr>
              <w:tab/>
            </w:r>
          </w:p>
          <w:p w14:paraId="3B10075A">
            <w:pPr>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w:t>
            </w:r>
            <w:r>
              <w:rPr>
                <w:rFonts w:hint="eastAsia" w:ascii="宋体" w:hAnsi="宋体" w:eastAsia="宋体" w:cs="宋体"/>
                <w:sz w:val="24"/>
                <w:szCs w:val="24"/>
              </w:rPr>
              <w:t>麻醉计费管理</w:t>
            </w:r>
            <w:r>
              <w:rPr>
                <w:rFonts w:hint="eastAsia" w:ascii="宋体" w:hAnsi="宋体" w:eastAsia="宋体" w:cs="宋体"/>
                <w:sz w:val="24"/>
                <w:szCs w:val="24"/>
                <w:lang w:eastAsia="zh-CN"/>
              </w:rPr>
              <w:t>：</w:t>
            </w:r>
            <w:r>
              <w:rPr>
                <w:rFonts w:hint="eastAsia" w:ascii="宋体" w:hAnsi="宋体" w:eastAsia="宋体" w:cs="宋体"/>
                <w:sz w:val="24"/>
                <w:szCs w:val="24"/>
              </w:rPr>
              <w:t>主动识别术中使用的药品、血液、麻醉方式、操作，自动生成收费条目供审核，推送至HIS系统完成</w:t>
            </w:r>
            <w:r>
              <w:rPr>
                <w:rFonts w:hint="eastAsia" w:ascii="宋体" w:hAnsi="宋体" w:eastAsia="宋体" w:cs="宋体"/>
                <w:sz w:val="24"/>
                <w:szCs w:val="24"/>
                <w:lang w:val="en-US" w:eastAsia="zh-CN"/>
              </w:rPr>
              <w:t>计</w:t>
            </w:r>
            <w:r>
              <w:rPr>
                <w:rFonts w:hint="eastAsia" w:ascii="宋体" w:hAnsi="宋体" w:eastAsia="宋体" w:cs="宋体"/>
                <w:sz w:val="24"/>
                <w:szCs w:val="24"/>
              </w:rPr>
              <w:t>费</w:t>
            </w:r>
            <w:r>
              <w:rPr>
                <w:rFonts w:hint="eastAsia" w:ascii="宋体" w:hAnsi="宋体" w:eastAsia="宋体" w:cs="宋体"/>
                <w:sz w:val="24"/>
                <w:szCs w:val="24"/>
                <w:lang w:eastAsia="zh-CN"/>
              </w:rPr>
              <w:t>。</w:t>
            </w:r>
            <w:r>
              <w:rPr>
                <w:rFonts w:hint="eastAsia" w:ascii="宋体" w:hAnsi="宋体" w:eastAsia="宋体" w:cs="宋体"/>
                <w:sz w:val="24"/>
                <w:szCs w:val="24"/>
              </w:rPr>
              <w:tab/>
            </w:r>
          </w:p>
          <w:p w14:paraId="57BD799F">
            <w:pPr>
              <w:spacing w:before="109" w:line="357" w:lineRule="auto"/>
              <w:ind w:left="436" w:right="45" w:hanging="399"/>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1)  支持自动识别汇总术中的麻醉用药，并把实际剂量</w:t>
            </w:r>
            <w:r>
              <w:rPr>
                <w:rFonts w:hint="eastAsia" w:ascii="宋体" w:hAnsi="宋体" w:eastAsia="宋体" w:cs="宋体"/>
                <w:spacing w:val="-3"/>
                <w:sz w:val="24"/>
                <w:szCs w:val="24"/>
              </w:rPr>
              <w:t>转换为最小包装单位。</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自动识别麻醉时长，</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以及麻醉过程中所使用的耗材、操作</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、血气、镇痛泵等耗</w:t>
            </w:r>
            <w:r>
              <w:rPr>
                <w:rFonts w:hint="eastAsia" w:ascii="宋体" w:hAnsi="宋体" w:eastAsia="宋体" w:cs="宋体"/>
                <w:spacing w:val="1"/>
                <w:sz w:val="24"/>
                <w:szCs w:val="24"/>
              </w:rPr>
              <w:t>材与处置费。</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由麻醉医生核对费用后，一键提交至</w:t>
            </w:r>
            <w:r>
              <w:rPr>
                <w:rFonts w:hint="eastAsia" w:ascii="宋体" w:hAnsi="宋体" w:eastAsia="宋体" w:cs="宋体"/>
                <w:sz w:val="24"/>
                <w:szCs w:val="24"/>
              </w:rPr>
              <w:t>HIS，完成术中用药的医</w:t>
            </w:r>
            <w:r>
              <w:rPr>
                <w:rFonts w:hint="eastAsia" w:ascii="宋体" w:hAnsi="宋体" w:eastAsia="宋体" w:cs="宋体"/>
                <w:spacing w:val="-1"/>
                <w:sz w:val="24"/>
                <w:szCs w:val="24"/>
              </w:rPr>
              <w:t>嘱记录与费用记录。</w:t>
            </w:r>
          </w:p>
          <w:p w14:paraId="25E0BA8F">
            <w:pPr>
              <w:spacing w:before="2" w:line="193" w:lineRule="auto"/>
              <w:ind w:left="25"/>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2)  支持对接耗材管理系统，通过扫码方式完成耗材的计费；</w:t>
            </w:r>
          </w:p>
          <w:p w14:paraId="39BF8AD4">
            <w:pPr>
              <w:spacing w:before="297" w:line="194" w:lineRule="auto"/>
              <w:ind w:left="23"/>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3)</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提供快速录入区，按照医嘱类型归类，便于麻醉医生快速计费；</w:t>
            </w:r>
          </w:p>
          <w:p w14:paraId="1B6C0FEB">
            <w:pPr>
              <w:pStyle w:val="2"/>
              <w:rPr>
                <w:rFonts w:hint="eastAsia" w:ascii="宋体" w:hAnsi="宋体" w:eastAsia="宋体" w:cs="宋体"/>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4)</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提供医嘱套包，将多个医嘱合并至一个套包内，快速完成计费</w:t>
            </w:r>
          </w:p>
          <w:p w14:paraId="095D1903">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八</w:t>
            </w:r>
            <w:r>
              <w:rPr>
                <w:rFonts w:hint="eastAsia" w:ascii="宋体" w:hAnsi="宋体" w:eastAsia="宋体" w:cs="宋体"/>
                <w:sz w:val="24"/>
                <w:szCs w:val="24"/>
                <w:lang w:eastAsia="zh-CN"/>
              </w:rPr>
              <w:t>、</w:t>
            </w:r>
            <w:r>
              <w:rPr>
                <w:rFonts w:hint="eastAsia" w:ascii="宋体" w:hAnsi="宋体" w:eastAsia="宋体" w:cs="宋体"/>
                <w:sz w:val="24"/>
                <w:szCs w:val="24"/>
              </w:rPr>
              <w:t>手术护理管理</w:t>
            </w:r>
            <w:r>
              <w:rPr>
                <w:rFonts w:hint="eastAsia" w:ascii="宋体" w:hAnsi="宋体" w:eastAsia="宋体" w:cs="宋体"/>
                <w:sz w:val="24"/>
                <w:szCs w:val="24"/>
                <w:lang w:eastAsia="zh-CN"/>
              </w:rPr>
              <w:t>：</w:t>
            </w:r>
            <w:r>
              <w:rPr>
                <w:rFonts w:hint="eastAsia" w:ascii="宋体" w:hAnsi="宋体" w:eastAsia="宋体" w:cs="宋体"/>
                <w:sz w:val="24"/>
                <w:szCs w:val="24"/>
              </w:rPr>
              <w:tab/>
            </w:r>
            <w:r>
              <w:rPr>
                <w:rFonts w:hint="eastAsia" w:ascii="宋体" w:hAnsi="宋体" w:eastAsia="宋体" w:cs="宋体"/>
                <w:sz w:val="24"/>
                <w:szCs w:val="24"/>
              </w:rPr>
              <w:t xml:space="preserve">集成护理过程必要功能，包括信息管理、入室管理、 安全核查 、器械清点、转运交接核心业务 </w:t>
            </w:r>
            <w:r>
              <w:rPr>
                <w:rFonts w:hint="eastAsia" w:ascii="宋体" w:hAnsi="宋体" w:eastAsia="宋体" w:cs="宋体"/>
                <w:sz w:val="24"/>
                <w:szCs w:val="24"/>
                <w:lang w:eastAsia="zh-CN"/>
              </w:rPr>
              <w:t>。</w:t>
            </w:r>
            <w:r>
              <w:rPr>
                <w:rFonts w:hint="eastAsia" w:ascii="宋体" w:hAnsi="宋体" w:eastAsia="宋体" w:cs="宋体"/>
                <w:sz w:val="24"/>
                <w:szCs w:val="24"/>
              </w:rPr>
              <w:t>集成麻醉工作站 、HIS 、LIS 、PACS 等院内信息系统数据</w:t>
            </w:r>
            <w:r>
              <w:rPr>
                <w:rFonts w:hint="eastAsia" w:ascii="宋体" w:hAnsi="宋体" w:eastAsia="宋体" w:cs="宋体"/>
                <w:sz w:val="24"/>
                <w:szCs w:val="24"/>
                <w:lang w:eastAsia="zh-CN"/>
              </w:rPr>
              <w:t>，</w:t>
            </w:r>
            <w:r>
              <w:rPr>
                <w:rFonts w:hint="eastAsia" w:ascii="宋体" w:hAnsi="宋体" w:eastAsia="宋体" w:cs="宋体"/>
                <w:sz w:val="24"/>
                <w:szCs w:val="24"/>
              </w:rPr>
              <w:t>提供患者手术相关信息的集中展示</w:t>
            </w:r>
            <w:r>
              <w:rPr>
                <w:rFonts w:hint="eastAsia" w:ascii="宋体" w:hAnsi="宋体" w:eastAsia="宋体" w:cs="宋体"/>
                <w:sz w:val="24"/>
                <w:szCs w:val="24"/>
                <w:lang w:eastAsia="zh-CN"/>
              </w:rPr>
              <w:t>。</w:t>
            </w:r>
          </w:p>
          <w:p w14:paraId="302EF83A">
            <w:pPr>
              <w:spacing w:before="109" w:line="201" w:lineRule="auto"/>
              <w:rPr>
                <w:rFonts w:hint="eastAsia" w:ascii="宋体" w:hAnsi="宋体" w:eastAsia="宋体" w:cs="宋体"/>
                <w:sz w:val="24"/>
                <w:szCs w:val="24"/>
              </w:rPr>
            </w:pPr>
            <w:r>
              <w:rPr>
                <w:rFonts w:hint="eastAsia" w:ascii="宋体" w:hAnsi="宋体" w:eastAsia="宋体" w:cs="宋体"/>
                <w:spacing w:val="-4"/>
                <w:sz w:val="24"/>
                <w:szCs w:val="24"/>
              </w:rPr>
              <w:t>（1） 患者管理</w:t>
            </w:r>
          </w:p>
          <w:p w14:paraId="6F930BF5">
            <w:pPr>
              <w:spacing w:before="284" w:line="194" w:lineRule="auto"/>
              <w:ind w:left="445"/>
              <w:rPr>
                <w:rFonts w:hint="eastAsia" w:ascii="宋体" w:hAnsi="宋体" w:eastAsia="宋体" w:cs="宋体"/>
                <w:sz w:val="24"/>
                <w:szCs w:val="24"/>
              </w:rPr>
            </w:pPr>
            <w:r>
              <w:rPr>
                <w:rFonts w:hint="eastAsia" w:ascii="宋体" w:hAnsi="宋体" w:eastAsia="宋体" w:cs="宋体"/>
                <w:spacing w:val="-1"/>
                <w:sz w:val="24"/>
                <w:szCs w:val="24"/>
              </w:rPr>
              <w:t>对接手术排程系统，实现已排程患者的</w:t>
            </w:r>
            <w:r>
              <w:rPr>
                <w:rFonts w:hint="eastAsia" w:ascii="宋体" w:hAnsi="宋体" w:eastAsia="宋体" w:cs="宋体"/>
                <w:spacing w:val="-2"/>
                <w:sz w:val="24"/>
                <w:szCs w:val="24"/>
              </w:rPr>
              <w:t>自动获取，</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以手术间维度呈现患</w:t>
            </w:r>
            <w:r>
              <w:rPr>
                <w:rFonts w:hint="eastAsia" w:ascii="宋体" w:hAnsi="宋体" w:eastAsia="宋体" w:cs="宋体"/>
                <w:spacing w:val="-1"/>
                <w:sz w:val="24"/>
                <w:szCs w:val="24"/>
              </w:rPr>
              <w:t>者，供手术室护士操作与记录；</w:t>
            </w:r>
          </w:p>
          <w:p w14:paraId="2C85EA85">
            <w:pPr>
              <w:spacing w:before="297" w:line="357" w:lineRule="auto"/>
              <w:ind w:left="13" w:right="120" w:firstLine="430"/>
              <w:rPr>
                <w:rFonts w:hint="eastAsia" w:ascii="宋体" w:hAnsi="宋体" w:eastAsia="宋体" w:cs="宋体"/>
                <w:sz w:val="24"/>
                <w:szCs w:val="24"/>
              </w:rPr>
            </w:pPr>
            <w:r>
              <w:rPr>
                <w:rFonts w:hint="eastAsia" w:ascii="宋体" w:hAnsi="宋体" w:eastAsia="宋体" w:cs="宋体"/>
                <w:spacing w:val="-3"/>
                <w:sz w:val="24"/>
                <w:szCs w:val="24"/>
              </w:rPr>
              <w:t>对接HIS系统、</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手麻系统等业务系统，</w:t>
            </w:r>
            <w:r>
              <w:rPr>
                <w:rFonts w:hint="eastAsia" w:ascii="宋体" w:hAnsi="宋体" w:eastAsia="宋体" w:cs="宋体"/>
                <w:spacing w:val="-59"/>
                <w:sz w:val="24"/>
                <w:szCs w:val="24"/>
              </w:rPr>
              <w:t xml:space="preserve"> </w:t>
            </w:r>
            <w:r>
              <w:rPr>
                <w:rFonts w:hint="eastAsia" w:ascii="宋体" w:hAnsi="宋体" w:eastAsia="宋体" w:cs="宋体"/>
                <w:spacing w:val="-3"/>
                <w:sz w:val="24"/>
                <w:szCs w:val="24"/>
              </w:rPr>
              <w:t>实现患者信息、</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手术信息、</w:t>
            </w:r>
            <w:r>
              <w:rPr>
                <w:rFonts w:hint="eastAsia" w:ascii="宋体" w:hAnsi="宋体" w:eastAsia="宋体" w:cs="宋体"/>
                <w:spacing w:val="-53"/>
                <w:sz w:val="24"/>
                <w:szCs w:val="24"/>
              </w:rPr>
              <w:t xml:space="preserve"> </w:t>
            </w:r>
            <w:r>
              <w:rPr>
                <w:rFonts w:hint="eastAsia" w:ascii="宋体" w:hAnsi="宋体" w:eastAsia="宋体" w:cs="宋体"/>
                <w:spacing w:val="-3"/>
                <w:sz w:val="24"/>
                <w:szCs w:val="24"/>
              </w:rPr>
              <w:t>排程</w:t>
            </w:r>
            <w:r>
              <w:rPr>
                <w:rFonts w:hint="eastAsia" w:ascii="宋体" w:hAnsi="宋体" w:eastAsia="宋体" w:cs="宋体"/>
                <w:sz w:val="24"/>
                <w:szCs w:val="24"/>
              </w:rPr>
              <w:t xml:space="preserve"> </w:t>
            </w:r>
            <w:r>
              <w:rPr>
                <w:rFonts w:hint="eastAsia" w:ascii="宋体" w:hAnsi="宋体" w:eastAsia="宋体" w:cs="宋体"/>
                <w:spacing w:val="-1"/>
                <w:sz w:val="24"/>
                <w:szCs w:val="24"/>
              </w:rPr>
              <w:t>信息的自动获取；</w:t>
            </w:r>
          </w:p>
          <w:p w14:paraId="722944D7">
            <w:pPr>
              <w:spacing w:before="2" w:line="357" w:lineRule="auto"/>
              <w:ind w:left="17" w:right="120" w:firstLine="427"/>
              <w:jc w:val="both"/>
              <w:rPr>
                <w:rFonts w:hint="eastAsia" w:ascii="宋体" w:hAnsi="宋体" w:eastAsia="宋体" w:cs="宋体"/>
                <w:sz w:val="24"/>
                <w:szCs w:val="24"/>
              </w:rPr>
            </w:pPr>
            <w:r>
              <w:rPr>
                <w:rFonts w:hint="eastAsia" w:ascii="宋体" w:hAnsi="宋体" w:eastAsia="宋体" w:cs="宋体"/>
                <w:spacing w:val="-1"/>
                <w:sz w:val="24"/>
                <w:szCs w:val="24"/>
              </w:rPr>
              <w:t>支持对接医院中央运输系统，可通过护理工作站进行转运</w:t>
            </w:r>
            <w:r>
              <w:rPr>
                <w:rFonts w:hint="eastAsia" w:ascii="宋体" w:hAnsi="宋体" w:eastAsia="宋体" w:cs="宋体"/>
                <w:spacing w:val="-2"/>
                <w:sz w:val="24"/>
                <w:szCs w:val="24"/>
              </w:rPr>
              <w:t>派单、</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转运流</w:t>
            </w:r>
            <w:r>
              <w:rPr>
                <w:rFonts w:hint="eastAsia" w:ascii="宋体" w:hAnsi="宋体" w:eastAsia="宋体" w:cs="宋体"/>
                <w:sz w:val="24"/>
                <w:szCs w:val="24"/>
              </w:rPr>
              <w:t xml:space="preserve"> </w:t>
            </w:r>
            <w:r>
              <w:rPr>
                <w:rFonts w:hint="eastAsia" w:ascii="宋体" w:hAnsi="宋体" w:eastAsia="宋体" w:cs="宋体"/>
                <w:spacing w:val="-3"/>
                <w:sz w:val="24"/>
                <w:szCs w:val="24"/>
              </w:rPr>
              <w:t>程状态查看的操作。能够根据医院实际情况设立强、弱管控，如患者未转运到达</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手术室，无法完成入室操作等；</w:t>
            </w:r>
          </w:p>
          <w:p w14:paraId="3E04D531">
            <w:pPr>
              <w:spacing w:before="51" w:line="201" w:lineRule="auto"/>
              <w:rPr>
                <w:rFonts w:hint="eastAsia" w:ascii="宋体" w:hAnsi="宋体" w:eastAsia="宋体" w:cs="宋体"/>
                <w:sz w:val="24"/>
                <w:szCs w:val="24"/>
              </w:rPr>
            </w:pPr>
            <w:r>
              <w:rPr>
                <w:rFonts w:hint="eastAsia" w:ascii="宋体" w:hAnsi="宋体" w:eastAsia="宋体" w:cs="宋体"/>
                <w:spacing w:val="-9"/>
                <w:sz w:val="24"/>
                <w:szCs w:val="24"/>
              </w:rPr>
              <w:t>（2） 器械清点</w:t>
            </w:r>
          </w:p>
          <w:p w14:paraId="37C2F749">
            <w:pPr>
              <w:spacing w:before="286" w:line="357" w:lineRule="auto"/>
              <w:ind w:left="20" w:right="77" w:firstLine="425"/>
              <w:rPr>
                <w:rFonts w:hint="eastAsia" w:ascii="宋体" w:hAnsi="宋体" w:eastAsia="宋体" w:cs="宋体"/>
                <w:sz w:val="24"/>
                <w:szCs w:val="24"/>
              </w:rPr>
            </w:pPr>
            <w:r>
              <w:rPr>
                <w:rFonts w:hint="eastAsia" w:ascii="宋体" w:hAnsi="宋体" w:eastAsia="宋体" w:cs="宋体"/>
                <w:spacing w:val="-1"/>
                <w:sz w:val="24"/>
                <w:szCs w:val="24"/>
              </w:rPr>
              <w:t>支持根据手术状态管控清点节点，</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当手</w:t>
            </w:r>
            <w:r>
              <w:rPr>
                <w:rFonts w:hint="eastAsia" w:ascii="宋体" w:hAnsi="宋体" w:eastAsia="宋体" w:cs="宋体"/>
                <w:spacing w:val="-2"/>
                <w:sz w:val="24"/>
                <w:szCs w:val="24"/>
              </w:rPr>
              <w:t>术状态未到相应阶段时，无法进</w:t>
            </w:r>
            <w:r>
              <w:rPr>
                <w:rFonts w:hint="eastAsia" w:ascii="宋体" w:hAnsi="宋体" w:eastAsia="宋体" w:cs="宋体"/>
                <w:spacing w:val="-1"/>
                <w:sz w:val="24"/>
                <w:szCs w:val="24"/>
              </w:rPr>
              <w:t>行下一步的清点工作。</w:t>
            </w:r>
            <w:r>
              <w:rPr>
                <w:rFonts w:hint="eastAsia" w:ascii="宋体" w:hAnsi="宋体" w:eastAsia="宋体" w:cs="宋体"/>
                <w:spacing w:val="-59"/>
                <w:sz w:val="24"/>
                <w:szCs w:val="24"/>
              </w:rPr>
              <w:t xml:space="preserve"> </w:t>
            </w:r>
            <w:r>
              <w:rPr>
                <w:rFonts w:hint="eastAsia" w:ascii="宋体" w:hAnsi="宋体" w:eastAsia="宋体" w:cs="宋体"/>
                <w:spacing w:val="-1"/>
                <w:sz w:val="24"/>
                <w:szCs w:val="24"/>
              </w:rPr>
              <w:t>配合移动平板，能够实现无菌台旁的器械清点。</w:t>
            </w:r>
          </w:p>
          <w:p w14:paraId="1F6F5401">
            <w:pPr>
              <w:spacing w:before="2" w:line="356" w:lineRule="auto"/>
              <w:ind w:left="19" w:right="77" w:firstLine="424"/>
              <w:rPr>
                <w:rFonts w:hint="eastAsia" w:ascii="宋体" w:hAnsi="宋体" w:eastAsia="宋体" w:cs="宋体"/>
                <w:sz w:val="24"/>
                <w:szCs w:val="24"/>
              </w:rPr>
            </w:pPr>
            <w:r>
              <w:rPr>
                <w:rFonts w:hint="eastAsia" w:ascii="宋体" w:hAnsi="宋体" w:eastAsia="宋体" w:cs="宋体"/>
                <w:spacing w:val="-1"/>
                <w:sz w:val="24"/>
                <w:szCs w:val="24"/>
              </w:rPr>
              <w:t>支持按照医院现有器械包及包内器械，配置电子器械包，便于护士快速添加器械包及包内器械；</w:t>
            </w:r>
          </w:p>
          <w:p w14:paraId="0A1386F1">
            <w:pPr>
              <w:spacing w:before="2" w:line="356" w:lineRule="auto"/>
              <w:ind w:left="20" w:right="77" w:firstLine="424"/>
              <w:rPr>
                <w:rFonts w:hint="eastAsia" w:ascii="宋体" w:hAnsi="宋体" w:eastAsia="宋体" w:cs="宋体"/>
                <w:sz w:val="24"/>
                <w:szCs w:val="24"/>
              </w:rPr>
            </w:pPr>
            <w:r>
              <w:rPr>
                <w:rFonts w:hint="eastAsia" w:ascii="宋体" w:hAnsi="宋体" w:eastAsia="宋体" w:cs="宋体"/>
                <w:spacing w:val="-1"/>
                <w:sz w:val="24"/>
                <w:szCs w:val="24"/>
              </w:rPr>
              <w:t>支持以清单方式呈现各阶段添加的器械数量，便于护士快速了解各阶段</w:t>
            </w:r>
            <w:r>
              <w:rPr>
                <w:rFonts w:hint="eastAsia" w:ascii="宋体" w:hAnsi="宋体" w:eastAsia="宋体" w:cs="宋体"/>
                <w:spacing w:val="1"/>
                <w:sz w:val="24"/>
                <w:szCs w:val="24"/>
              </w:rPr>
              <w:t xml:space="preserve"> </w:t>
            </w:r>
            <w:r>
              <w:rPr>
                <w:rFonts w:hint="eastAsia" w:ascii="宋体" w:hAnsi="宋体" w:eastAsia="宋体" w:cs="宋体"/>
                <w:spacing w:val="-5"/>
                <w:sz w:val="24"/>
                <w:szCs w:val="24"/>
              </w:rPr>
              <w:t>原始数、</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加数、</w:t>
            </w:r>
            <w:r>
              <w:rPr>
                <w:rFonts w:hint="eastAsia" w:ascii="宋体" w:hAnsi="宋体" w:eastAsia="宋体" w:cs="宋体"/>
                <w:spacing w:val="-59"/>
                <w:sz w:val="24"/>
                <w:szCs w:val="24"/>
              </w:rPr>
              <w:t xml:space="preserve"> </w:t>
            </w:r>
            <w:r>
              <w:rPr>
                <w:rFonts w:hint="eastAsia" w:ascii="宋体" w:hAnsi="宋体" w:eastAsia="宋体" w:cs="宋体"/>
                <w:spacing w:val="-5"/>
                <w:sz w:val="24"/>
                <w:szCs w:val="24"/>
              </w:rPr>
              <w:t>现有数量；</w:t>
            </w:r>
          </w:p>
          <w:p w14:paraId="726EAB5E">
            <w:pPr>
              <w:spacing w:before="1" w:line="193" w:lineRule="auto"/>
              <w:ind w:left="444"/>
              <w:rPr>
                <w:rFonts w:hint="eastAsia" w:ascii="宋体" w:hAnsi="宋体" w:eastAsia="宋体" w:cs="宋体"/>
                <w:sz w:val="24"/>
                <w:szCs w:val="24"/>
              </w:rPr>
            </w:pPr>
            <w:r>
              <w:rPr>
                <w:rFonts w:hint="eastAsia" w:ascii="宋体" w:hAnsi="宋体" w:eastAsia="宋体" w:cs="宋体"/>
                <w:spacing w:val="-1"/>
                <w:sz w:val="24"/>
                <w:szCs w:val="24"/>
              </w:rPr>
              <w:t>患者存在多个主手术时，支持关</w:t>
            </w:r>
            <w:r>
              <w:rPr>
                <w:rFonts w:hint="eastAsia" w:ascii="宋体" w:hAnsi="宋体" w:eastAsia="宋体" w:cs="宋体"/>
                <w:spacing w:val="-2"/>
                <w:sz w:val="24"/>
                <w:szCs w:val="24"/>
              </w:rPr>
              <w:t>联主手术建立多个器械清点单；</w:t>
            </w:r>
          </w:p>
          <w:p w14:paraId="60E4047A">
            <w:pPr>
              <w:spacing w:before="297" w:line="194" w:lineRule="auto"/>
              <w:ind w:left="445"/>
              <w:rPr>
                <w:rFonts w:hint="eastAsia" w:ascii="宋体" w:hAnsi="宋体" w:eastAsia="宋体" w:cs="宋体"/>
                <w:spacing w:val="-5"/>
                <w:sz w:val="24"/>
                <w:szCs w:val="24"/>
              </w:rPr>
            </w:pPr>
            <w:r>
              <w:rPr>
                <w:rFonts w:hint="eastAsia" w:ascii="宋体" w:hAnsi="宋体" w:eastAsia="宋体" w:cs="宋体"/>
                <w:spacing w:val="1"/>
                <w:sz w:val="24"/>
                <w:szCs w:val="24"/>
              </w:rPr>
              <w:t>按照标准格式生成器械清点记录单，也可根据医院</w:t>
            </w:r>
            <w:r>
              <w:rPr>
                <w:rFonts w:hint="eastAsia" w:ascii="宋体" w:hAnsi="宋体" w:eastAsia="宋体" w:cs="宋体"/>
                <w:sz w:val="24"/>
                <w:szCs w:val="24"/>
              </w:rPr>
              <w:t>要求定制化器械清点</w:t>
            </w:r>
            <w:r>
              <w:rPr>
                <w:rFonts w:hint="eastAsia" w:ascii="宋体" w:hAnsi="宋体" w:eastAsia="宋体" w:cs="宋体"/>
                <w:spacing w:val="-5"/>
                <w:sz w:val="24"/>
                <w:szCs w:val="24"/>
              </w:rPr>
              <w:t>单；</w:t>
            </w:r>
          </w:p>
          <w:p w14:paraId="597CE90F">
            <w:pPr>
              <w:spacing w:before="1" w:line="200" w:lineRule="auto"/>
              <w:rPr>
                <w:rFonts w:hint="eastAsia" w:ascii="宋体" w:hAnsi="宋体" w:eastAsia="宋体" w:cs="宋体"/>
                <w:sz w:val="24"/>
                <w:szCs w:val="24"/>
              </w:rPr>
            </w:pPr>
            <w:r>
              <w:rPr>
                <w:rFonts w:hint="eastAsia" w:ascii="宋体" w:hAnsi="宋体" w:eastAsia="宋体" w:cs="宋体"/>
                <w:spacing w:val="-13"/>
                <w:sz w:val="24"/>
                <w:szCs w:val="24"/>
              </w:rPr>
              <w:t>（3）</w:t>
            </w:r>
            <w:r>
              <w:rPr>
                <w:rFonts w:hint="eastAsia" w:ascii="宋体" w:hAnsi="宋体" w:eastAsia="宋体" w:cs="宋体"/>
                <w:spacing w:val="2"/>
                <w:sz w:val="24"/>
                <w:szCs w:val="24"/>
              </w:rPr>
              <w:t xml:space="preserve"> </w:t>
            </w:r>
            <w:r>
              <w:rPr>
                <w:rFonts w:hint="eastAsia" w:ascii="宋体" w:hAnsi="宋体" w:eastAsia="宋体" w:cs="宋体"/>
                <w:spacing w:val="-13"/>
                <w:sz w:val="24"/>
                <w:szCs w:val="24"/>
              </w:rPr>
              <w:t>安全核查</w:t>
            </w:r>
          </w:p>
          <w:p w14:paraId="6B71632F">
            <w:pPr>
              <w:spacing w:before="284" w:line="357" w:lineRule="auto"/>
              <w:ind w:left="35" w:right="77" w:firstLine="409"/>
              <w:rPr>
                <w:rFonts w:hint="eastAsia" w:ascii="宋体" w:hAnsi="宋体" w:eastAsia="宋体" w:cs="宋体"/>
                <w:sz w:val="24"/>
                <w:szCs w:val="24"/>
              </w:rPr>
            </w:pPr>
            <w:r>
              <w:rPr>
                <w:rFonts w:hint="eastAsia" w:ascii="宋体" w:hAnsi="宋体" w:eastAsia="宋体" w:cs="宋体"/>
                <w:spacing w:val="-1"/>
                <w:sz w:val="24"/>
                <w:szCs w:val="24"/>
              </w:rPr>
              <w:t>支持根据手术状态管控安全核查流程，未到相应阶段，无法进行下一步</w:t>
            </w:r>
            <w:r>
              <w:rPr>
                <w:rFonts w:hint="eastAsia" w:ascii="宋体" w:hAnsi="宋体" w:eastAsia="宋体" w:cs="宋体"/>
                <w:spacing w:val="-5"/>
                <w:sz w:val="24"/>
                <w:szCs w:val="24"/>
              </w:rPr>
              <w:t>的安全核查；</w:t>
            </w:r>
          </w:p>
          <w:p w14:paraId="2E2BCAAB">
            <w:pPr>
              <w:spacing w:before="1" w:line="357" w:lineRule="auto"/>
              <w:ind w:left="21" w:right="77" w:firstLine="422"/>
              <w:rPr>
                <w:rFonts w:hint="eastAsia" w:ascii="宋体" w:hAnsi="宋体" w:eastAsia="宋体" w:cs="宋体"/>
                <w:sz w:val="24"/>
                <w:szCs w:val="24"/>
              </w:rPr>
            </w:pPr>
            <w:r>
              <w:rPr>
                <w:rFonts w:hint="eastAsia" w:ascii="宋体" w:hAnsi="宋体" w:eastAsia="宋体" w:cs="宋体"/>
                <w:spacing w:val="-1"/>
                <w:sz w:val="24"/>
                <w:szCs w:val="24"/>
              </w:rPr>
              <w:t>支持联动手麻系统，实现按角色、</w:t>
            </w:r>
            <w:r>
              <w:rPr>
                <w:rFonts w:hint="eastAsia" w:ascii="宋体" w:hAnsi="宋体" w:eastAsia="宋体" w:cs="宋体"/>
                <w:spacing w:val="-55"/>
                <w:sz w:val="24"/>
                <w:szCs w:val="24"/>
              </w:rPr>
              <w:t xml:space="preserve"> </w:t>
            </w:r>
            <w:r>
              <w:rPr>
                <w:rFonts w:hint="eastAsia" w:ascii="宋体" w:hAnsi="宋体" w:eastAsia="宋体" w:cs="宋体"/>
                <w:spacing w:val="-1"/>
                <w:sz w:val="24"/>
                <w:szCs w:val="24"/>
              </w:rPr>
              <w:t>按内容在</w:t>
            </w:r>
            <w:r>
              <w:rPr>
                <w:rFonts w:hint="eastAsia" w:ascii="宋体" w:hAnsi="宋体" w:eastAsia="宋体" w:cs="宋体"/>
                <w:spacing w:val="-2"/>
                <w:sz w:val="24"/>
                <w:szCs w:val="24"/>
              </w:rPr>
              <w:t>两个系统内进行核查，核查结果汇总。</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配合移动平板，能够实现床旁的安全核查。</w:t>
            </w:r>
          </w:p>
          <w:p w14:paraId="44CE74B2">
            <w:pPr>
              <w:spacing w:before="1" w:line="359" w:lineRule="auto"/>
              <w:ind w:left="18" w:right="77" w:firstLine="426"/>
              <w:rPr>
                <w:rFonts w:hint="eastAsia" w:ascii="宋体" w:hAnsi="宋体" w:eastAsia="宋体" w:cs="宋体"/>
                <w:sz w:val="24"/>
                <w:szCs w:val="24"/>
              </w:rPr>
            </w:pPr>
            <w:r>
              <w:rPr>
                <w:rFonts w:hint="eastAsia" w:ascii="宋体" w:hAnsi="宋体" w:eastAsia="宋体" w:cs="宋体"/>
                <w:spacing w:val="-1"/>
                <w:sz w:val="24"/>
                <w:szCs w:val="24"/>
              </w:rPr>
              <w:t>支持安全核查项目自动跳转，</w:t>
            </w:r>
            <w:r>
              <w:rPr>
                <w:rFonts w:hint="eastAsia" w:ascii="宋体" w:hAnsi="宋体" w:eastAsia="宋体" w:cs="宋体"/>
                <w:spacing w:val="-56"/>
                <w:sz w:val="24"/>
                <w:szCs w:val="24"/>
              </w:rPr>
              <w:t xml:space="preserve"> </w:t>
            </w:r>
            <w:r>
              <w:rPr>
                <w:rFonts w:hint="eastAsia" w:ascii="宋体" w:hAnsi="宋体" w:eastAsia="宋体" w:cs="宋体"/>
                <w:spacing w:val="-1"/>
                <w:sz w:val="24"/>
                <w:szCs w:val="24"/>
              </w:rPr>
              <w:t>即每项条目逐页自行滚动播放，并</w:t>
            </w:r>
            <w:r>
              <w:rPr>
                <w:rFonts w:hint="eastAsia" w:ascii="宋体" w:hAnsi="宋体" w:eastAsia="宋体" w:cs="宋体"/>
                <w:spacing w:val="-2"/>
                <w:sz w:val="24"/>
                <w:szCs w:val="24"/>
              </w:rPr>
              <w:t>在检查</w:t>
            </w:r>
            <w:r>
              <w:rPr>
                <w:rFonts w:hint="eastAsia" w:ascii="宋体" w:hAnsi="宋体" w:eastAsia="宋体" w:cs="宋体"/>
                <w:sz w:val="24"/>
                <w:szCs w:val="24"/>
              </w:rPr>
              <w:t>项目中获取检查项目的结果，避免护士切换系</w:t>
            </w:r>
            <w:r>
              <w:rPr>
                <w:rFonts w:hint="eastAsia" w:ascii="宋体" w:hAnsi="宋体" w:eastAsia="宋体" w:cs="宋体"/>
                <w:spacing w:val="-1"/>
                <w:sz w:val="24"/>
                <w:szCs w:val="24"/>
              </w:rPr>
              <w:t>统查询待核查内容；</w:t>
            </w:r>
          </w:p>
          <w:p w14:paraId="38686E59">
            <w:pPr>
              <w:spacing w:before="53" w:line="357" w:lineRule="auto"/>
              <w:ind w:left="17" w:right="11" w:firstLine="426"/>
              <w:rPr>
                <w:rFonts w:hint="eastAsia" w:ascii="宋体" w:hAnsi="宋体" w:eastAsia="宋体" w:cs="宋体"/>
                <w:sz w:val="24"/>
                <w:szCs w:val="24"/>
              </w:rPr>
            </w:pPr>
            <w:r>
              <w:rPr>
                <w:rFonts w:hint="eastAsia" w:ascii="宋体" w:hAnsi="宋体" w:eastAsia="宋体" w:cs="宋体"/>
                <w:spacing w:val="-1"/>
                <w:sz w:val="24"/>
                <w:szCs w:val="24"/>
              </w:rPr>
              <w:t>按照标准格式生成安全核查记录单，也可根据医院要求定制化安全核查</w:t>
            </w:r>
            <w:r>
              <w:rPr>
                <w:rFonts w:hint="eastAsia" w:ascii="宋体" w:hAnsi="宋体" w:eastAsia="宋体" w:cs="宋体"/>
                <w:spacing w:val="-2"/>
                <w:sz w:val="24"/>
                <w:szCs w:val="24"/>
              </w:rPr>
              <w:t>记录单。</w:t>
            </w:r>
          </w:p>
          <w:p w14:paraId="55613D49">
            <w:pPr>
              <w:spacing w:before="1" w:line="200" w:lineRule="auto"/>
              <w:rPr>
                <w:rFonts w:hint="eastAsia" w:ascii="宋体" w:hAnsi="宋体" w:eastAsia="宋体" w:cs="宋体"/>
                <w:sz w:val="24"/>
                <w:szCs w:val="24"/>
              </w:rPr>
            </w:pPr>
            <w:r>
              <w:rPr>
                <w:rFonts w:hint="eastAsia" w:ascii="宋体" w:hAnsi="宋体" w:eastAsia="宋体" w:cs="宋体"/>
                <w:spacing w:val="-7"/>
                <w:sz w:val="24"/>
                <w:szCs w:val="24"/>
              </w:rPr>
              <w:t>（4） 转科交接记录</w:t>
            </w:r>
          </w:p>
          <w:p w14:paraId="5A8CCD42">
            <w:pPr>
              <w:spacing w:before="284" w:line="194" w:lineRule="auto"/>
              <w:ind w:left="497"/>
              <w:rPr>
                <w:rFonts w:hint="eastAsia" w:ascii="宋体" w:hAnsi="宋体" w:eastAsia="宋体" w:cs="宋体"/>
                <w:sz w:val="24"/>
                <w:szCs w:val="24"/>
              </w:rPr>
            </w:pPr>
            <w:r>
              <w:rPr>
                <w:rFonts w:hint="eastAsia" w:ascii="宋体" w:hAnsi="宋体" w:eastAsia="宋体" w:cs="宋体"/>
                <w:sz w:val="24"/>
                <w:szCs w:val="24"/>
              </w:rPr>
              <w:t>按照标准格式设计转科交接单，也可根据医院要求定</w:t>
            </w:r>
            <w:r>
              <w:rPr>
                <w:rFonts w:hint="eastAsia" w:ascii="宋体" w:hAnsi="宋体" w:eastAsia="宋体" w:cs="宋体"/>
                <w:spacing w:val="-1"/>
                <w:sz w:val="24"/>
                <w:szCs w:val="24"/>
              </w:rPr>
              <w:t>制化转科交接单。</w:t>
            </w:r>
          </w:p>
          <w:p w14:paraId="06EF660E">
            <w:pPr>
              <w:spacing w:before="297" w:line="201" w:lineRule="auto"/>
              <w:rPr>
                <w:rFonts w:hint="eastAsia" w:ascii="宋体" w:hAnsi="宋体" w:eastAsia="宋体" w:cs="宋体"/>
                <w:sz w:val="24"/>
                <w:szCs w:val="24"/>
              </w:rPr>
            </w:pPr>
            <w:r>
              <w:rPr>
                <w:rFonts w:hint="eastAsia" w:ascii="宋体" w:hAnsi="宋体" w:eastAsia="宋体" w:cs="宋体"/>
                <w:spacing w:val="-13"/>
                <w:sz w:val="24"/>
                <w:szCs w:val="24"/>
              </w:rPr>
              <w:t>（5）</w:t>
            </w:r>
            <w:r>
              <w:rPr>
                <w:rFonts w:hint="eastAsia" w:ascii="宋体" w:hAnsi="宋体" w:eastAsia="宋体" w:cs="宋体"/>
                <w:spacing w:val="2"/>
                <w:sz w:val="24"/>
                <w:szCs w:val="24"/>
              </w:rPr>
              <w:t xml:space="preserve"> </w:t>
            </w:r>
            <w:r>
              <w:rPr>
                <w:rFonts w:hint="eastAsia" w:ascii="宋体" w:hAnsi="宋体" w:eastAsia="宋体" w:cs="宋体"/>
                <w:spacing w:val="-13"/>
                <w:sz w:val="24"/>
                <w:szCs w:val="24"/>
              </w:rPr>
              <w:t>管路管理</w:t>
            </w:r>
          </w:p>
          <w:p w14:paraId="689E4538">
            <w:pPr>
              <w:spacing w:before="284" w:line="357" w:lineRule="auto"/>
              <w:ind w:left="17" w:right="11" w:firstLine="427"/>
              <w:jc w:val="both"/>
              <w:rPr>
                <w:rFonts w:hint="eastAsia" w:ascii="宋体" w:hAnsi="宋体" w:eastAsia="宋体" w:cs="宋体"/>
                <w:sz w:val="24"/>
                <w:szCs w:val="24"/>
              </w:rPr>
            </w:pPr>
            <w:r>
              <w:rPr>
                <w:rFonts w:hint="eastAsia" w:ascii="宋体" w:hAnsi="宋体" w:eastAsia="宋体" w:cs="宋体"/>
                <w:spacing w:val="-1"/>
                <w:sz w:val="24"/>
                <w:szCs w:val="24"/>
              </w:rPr>
              <w:t>支持手术患者的管路信息记录，汇总麻醉医生创建的管理和护士记录的管</w:t>
            </w:r>
            <w:r>
              <w:rPr>
                <w:rFonts w:hint="eastAsia" w:ascii="宋体" w:hAnsi="宋体" w:eastAsia="宋体" w:cs="宋体"/>
                <w:spacing w:val="-4"/>
                <w:sz w:val="24"/>
                <w:szCs w:val="24"/>
              </w:rPr>
              <w:t>路信息，包括：静脉通道、尿管、</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胃管，记录创建时间，位置、深度、创建人员等。</w:t>
            </w:r>
          </w:p>
          <w:p w14:paraId="4BF2C83A">
            <w:pPr>
              <w:spacing w:before="1" w:line="200" w:lineRule="auto"/>
              <w:rPr>
                <w:rFonts w:hint="eastAsia" w:ascii="宋体" w:hAnsi="宋体" w:eastAsia="宋体" w:cs="宋体"/>
                <w:sz w:val="24"/>
                <w:szCs w:val="24"/>
              </w:rPr>
            </w:pPr>
            <w:r>
              <w:rPr>
                <w:rFonts w:hint="eastAsia" w:ascii="宋体" w:hAnsi="宋体" w:eastAsia="宋体" w:cs="宋体"/>
                <w:spacing w:val="-13"/>
                <w:sz w:val="24"/>
                <w:szCs w:val="24"/>
              </w:rPr>
              <w:t>（6）</w:t>
            </w:r>
            <w:r>
              <w:rPr>
                <w:rFonts w:hint="eastAsia" w:ascii="宋体" w:hAnsi="宋体" w:eastAsia="宋体" w:cs="宋体"/>
                <w:spacing w:val="2"/>
                <w:sz w:val="24"/>
                <w:szCs w:val="24"/>
              </w:rPr>
              <w:t xml:space="preserve"> </w:t>
            </w:r>
            <w:r>
              <w:rPr>
                <w:rFonts w:hint="eastAsia" w:ascii="宋体" w:hAnsi="宋体" w:eastAsia="宋体" w:cs="宋体"/>
                <w:spacing w:val="-13"/>
                <w:sz w:val="24"/>
                <w:szCs w:val="24"/>
              </w:rPr>
              <w:t>文书管理</w:t>
            </w:r>
          </w:p>
          <w:p w14:paraId="6B37E44D">
            <w:pPr>
              <w:spacing w:before="286" w:line="357" w:lineRule="auto"/>
              <w:ind w:left="20" w:right="11" w:firstLine="424"/>
              <w:rPr>
                <w:rFonts w:hint="eastAsia" w:ascii="宋体" w:hAnsi="宋体" w:eastAsia="宋体" w:cs="宋体"/>
                <w:sz w:val="24"/>
                <w:szCs w:val="24"/>
              </w:rPr>
            </w:pPr>
            <w:r>
              <w:rPr>
                <w:rFonts w:hint="eastAsia" w:ascii="宋体" w:hAnsi="宋体" w:eastAsia="宋体" w:cs="宋体"/>
                <w:spacing w:val="-1"/>
                <w:sz w:val="24"/>
                <w:szCs w:val="24"/>
              </w:rPr>
              <w:t>记录单能够根据预设、</w:t>
            </w:r>
            <w:r>
              <w:rPr>
                <w:rFonts w:hint="eastAsia" w:ascii="宋体" w:hAnsi="宋体" w:eastAsia="宋体" w:cs="宋体"/>
                <w:spacing w:val="-59"/>
                <w:sz w:val="24"/>
                <w:szCs w:val="24"/>
              </w:rPr>
              <w:t xml:space="preserve"> </w:t>
            </w:r>
            <w:r>
              <w:rPr>
                <w:rFonts w:hint="eastAsia" w:ascii="宋体" w:hAnsi="宋体" w:eastAsia="宋体" w:cs="宋体"/>
                <w:spacing w:val="-1"/>
                <w:sz w:val="24"/>
                <w:szCs w:val="24"/>
              </w:rPr>
              <w:t>人工勾选的项目，无偏差的生成护理文书</w:t>
            </w:r>
            <w:r>
              <w:rPr>
                <w:rFonts w:hint="eastAsia" w:ascii="宋体" w:hAnsi="宋体" w:eastAsia="宋体" w:cs="宋体"/>
                <w:spacing w:val="-2"/>
                <w:sz w:val="24"/>
                <w:szCs w:val="24"/>
              </w:rPr>
              <w:t>。记录</w:t>
            </w:r>
            <w:r>
              <w:rPr>
                <w:rFonts w:hint="eastAsia" w:ascii="宋体" w:hAnsi="宋体" w:eastAsia="宋体" w:cs="宋体"/>
                <w:sz w:val="24"/>
                <w:szCs w:val="24"/>
              </w:rPr>
              <w:t xml:space="preserve"> 单支持对接医院无纸化病案系统，也能通过</w:t>
            </w:r>
            <w:r>
              <w:rPr>
                <w:rFonts w:hint="eastAsia" w:ascii="宋体" w:hAnsi="宋体" w:eastAsia="宋体" w:cs="宋体"/>
                <w:spacing w:val="-1"/>
                <w:sz w:val="24"/>
                <w:szCs w:val="24"/>
              </w:rPr>
              <w:t>打印机输出纸质记录单；</w:t>
            </w:r>
          </w:p>
          <w:p w14:paraId="510FE276">
            <w:pPr>
              <w:spacing w:before="2" w:line="193" w:lineRule="auto"/>
              <w:ind w:left="444"/>
              <w:rPr>
                <w:rFonts w:hint="eastAsia" w:ascii="宋体" w:hAnsi="宋体" w:eastAsia="宋体" w:cs="宋体"/>
                <w:sz w:val="24"/>
                <w:szCs w:val="24"/>
              </w:rPr>
            </w:pPr>
            <w:r>
              <w:rPr>
                <w:rFonts w:hint="eastAsia" w:ascii="宋体" w:hAnsi="宋体" w:eastAsia="宋体" w:cs="宋体"/>
                <w:spacing w:val="-2"/>
                <w:sz w:val="24"/>
                <w:szCs w:val="24"/>
              </w:rPr>
              <w:t>可根据医院手术护理需求，定制其他手术护理文书；</w:t>
            </w:r>
          </w:p>
          <w:p w14:paraId="4F1503AD">
            <w:pPr>
              <w:spacing w:before="296" w:line="363" w:lineRule="auto"/>
              <w:ind w:left="28" w:right="11" w:firstLine="416"/>
              <w:rPr>
                <w:rFonts w:hint="eastAsia" w:ascii="宋体" w:hAnsi="宋体" w:eastAsia="宋体" w:cs="宋体"/>
                <w:sz w:val="24"/>
                <w:szCs w:val="24"/>
              </w:rPr>
            </w:pPr>
            <w:r>
              <w:rPr>
                <w:rFonts w:hint="eastAsia" w:ascii="宋体" w:hAnsi="宋体" w:eastAsia="宋体" w:cs="宋体"/>
                <w:spacing w:val="-1"/>
                <w:sz w:val="24"/>
                <w:szCs w:val="24"/>
              </w:rPr>
              <w:t>支持将文书通过地址、</w:t>
            </w:r>
            <w:r>
              <w:rPr>
                <w:rFonts w:hint="eastAsia" w:ascii="宋体" w:hAnsi="宋体" w:eastAsia="宋体" w:cs="宋体"/>
                <w:spacing w:val="-59"/>
                <w:sz w:val="24"/>
                <w:szCs w:val="24"/>
              </w:rPr>
              <w:t xml:space="preserve"> </w:t>
            </w:r>
            <w:r>
              <w:rPr>
                <w:rFonts w:hint="eastAsia" w:ascii="宋体" w:hAnsi="宋体" w:eastAsia="宋体" w:cs="宋体"/>
                <w:spacing w:val="-1"/>
                <w:sz w:val="24"/>
                <w:szCs w:val="24"/>
              </w:rPr>
              <w:t>查阅工具等方式提供对外服务，供院内其它信息</w:t>
            </w:r>
            <w:r>
              <w:rPr>
                <w:rFonts w:hint="eastAsia" w:ascii="宋体" w:hAnsi="宋体" w:eastAsia="宋体" w:cs="宋体"/>
                <w:spacing w:val="-4"/>
                <w:sz w:val="24"/>
                <w:szCs w:val="24"/>
              </w:rPr>
              <w:t>系统调阅。</w:t>
            </w:r>
          </w:p>
          <w:p w14:paraId="48E4215A">
            <w:pPr>
              <w:pStyle w:val="2"/>
              <w:rPr>
                <w:rFonts w:hint="eastAsia" w:ascii="宋体" w:hAnsi="宋体" w:eastAsia="宋体" w:cs="宋体"/>
              </w:rPr>
            </w:pPr>
          </w:p>
          <w:p w14:paraId="7EE01E6F">
            <w:pPr>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lang w:eastAsia="zh-CN"/>
              </w:rPr>
              <w:t>、</w:t>
            </w:r>
            <w:r>
              <w:rPr>
                <w:rFonts w:hint="eastAsia" w:ascii="宋体" w:hAnsi="宋体" w:eastAsia="宋体" w:cs="宋体"/>
                <w:sz w:val="24"/>
                <w:szCs w:val="24"/>
              </w:rPr>
              <w:t>麻醉门诊</w:t>
            </w:r>
            <w:r>
              <w:rPr>
                <w:rFonts w:hint="eastAsia" w:ascii="宋体" w:hAnsi="宋体" w:eastAsia="宋体" w:cs="宋体"/>
                <w:sz w:val="24"/>
                <w:szCs w:val="24"/>
                <w:lang w:eastAsia="zh-CN"/>
              </w:rPr>
              <w:t>：</w:t>
            </w:r>
            <w:r>
              <w:rPr>
                <w:rFonts w:hint="eastAsia" w:ascii="宋体" w:hAnsi="宋体" w:eastAsia="宋体" w:cs="宋体"/>
                <w:sz w:val="24"/>
                <w:szCs w:val="24"/>
              </w:rPr>
              <w:t>通过对接麻醉门诊号源实现患者数据的对接，提供日间手术 、舒适化诊疗的风险评估，并输出评估结果</w:t>
            </w:r>
            <w:r>
              <w:rPr>
                <w:rFonts w:hint="eastAsia" w:ascii="宋体" w:hAnsi="宋体" w:eastAsia="宋体" w:cs="宋体"/>
                <w:sz w:val="24"/>
                <w:szCs w:val="24"/>
                <w:lang w:eastAsia="zh-CN"/>
              </w:rPr>
              <w:t>。</w:t>
            </w:r>
            <w:r>
              <w:rPr>
                <w:rFonts w:hint="eastAsia" w:ascii="宋体" w:hAnsi="宋体" w:eastAsia="宋体" w:cs="宋体"/>
                <w:sz w:val="24"/>
                <w:szCs w:val="24"/>
              </w:rPr>
              <w:tab/>
            </w:r>
          </w:p>
          <w:p w14:paraId="47D5EADE">
            <w:pPr>
              <w:rPr>
                <w:rFonts w:hint="eastAsia" w:ascii="宋体" w:hAnsi="宋体" w:eastAsia="宋体" w:cs="宋体"/>
                <w:sz w:val="24"/>
                <w:szCs w:val="24"/>
                <w:lang w:val="en-US" w:eastAsia="zh-CN"/>
              </w:rPr>
            </w:pPr>
          </w:p>
          <w:p w14:paraId="22CC1332">
            <w:pPr>
              <w:rPr>
                <w:rFonts w:hint="eastAsia" w:ascii="宋体" w:hAnsi="宋体" w:eastAsia="宋体" w:cs="宋体"/>
                <w:sz w:val="24"/>
                <w:szCs w:val="24"/>
              </w:rPr>
            </w:pPr>
            <w:r>
              <w:rPr>
                <w:rFonts w:hint="eastAsia" w:ascii="宋体" w:hAnsi="宋体" w:eastAsia="宋体" w:cs="宋体"/>
                <w:sz w:val="24"/>
                <w:szCs w:val="24"/>
                <w:lang w:val="en-US" w:eastAsia="zh-CN"/>
              </w:rPr>
              <w:t>十</w:t>
            </w:r>
            <w:r>
              <w:rPr>
                <w:rFonts w:hint="eastAsia" w:ascii="宋体" w:hAnsi="宋体" w:eastAsia="宋体" w:cs="宋体"/>
                <w:sz w:val="24"/>
                <w:szCs w:val="24"/>
                <w:lang w:eastAsia="zh-CN"/>
              </w:rPr>
              <w:t>、</w:t>
            </w:r>
            <w:r>
              <w:rPr>
                <w:rFonts w:hint="eastAsia" w:ascii="宋体" w:hAnsi="宋体" w:eastAsia="宋体" w:cs="宋体"/>
                <w:sz w:val="24"/>
                <w:szCs w:val="24"/>
              </w:rPr>
              <w:t>不良事件管理</w:t>
            </w:r>
            <w:r>
              <w:rPr>
                <w:rFonts w:hint="eastAsia" w:ascii="宋体" w:hAnsi="宋体" w:eastAsia="宋体" w:cs="宋体"/>
                <w:sz w:val="24"/>
                <w:szCs w:val="24"/>
                <w:lang w:eastAsia="zh-CN"/>
              </w:rPr>
              <w:t>：</w:t>
            </w:r>
            <w:r>
              <w:rPr>
                <w:rFonts w:hint="eastAsia" w:ascii="宋体" w:hAnsi="宋体" w:eastAsia="宋体" w:cs="宋体"/>
                <w:sz w:val="24"/>
                <w:szCs w:val="24"/>
              </w:rPr>
              <w:tab/>
            </w:r>
            <w:r>
              <w:rPr>
                <w:rFonts w:hint="eastAsia" w:ascii="宋体" w:hAnsi="宋体" w:eastAsia="宋体" w:cs="宋体"/>
                <w:sz w:val="24"/>
                <w:szCs w:val="24"/>
              </w:rPr>
              <w:t>自动识别围术期过程产生的麻醉不良事件，进行智能提醒，提供不良事件上报、审核</w:t>
            </w:r>
            <w:r>
              <w:rPr>
                <w:rFonts w:hint="eastAsia" w:ascii="宋体" w:hAnsi="宋体" w:eastAsia="宋体" w:cs="宋体"/>
                <w:sz w:val="24"/>
                <w:szCs w:val="24"/>
                <w:lang w:eastAsia="zh-CN"/>
              </w:rPr>
              <w:t>、</w:t>
            </w:r>
            <w:r>
              <w:rPr>
                <w:rFonts w:hint="eastAsia" w:ascii="宋体" w:hAnsi="宋体" w:eastAsia="宋体" w:cs="宋体"/>
                <w:sz w:val="24"/>
                <w:szCs w:val="24"/>
              </w:rPr>
              <w:t>重点关注流程</w:t>
            </w:r>
            <w:r>
              <w:rPr>
                <w:rFonts w:hint="eastAsia" w:ascii="宋体" w:hAnsi="宋体" w:eastAsia="宋体" w:cs="宋体"/>
                <w:sz w:val="24"/>
                <w:szCs w:val="24"/>
                <w:lang w:eastAsia="zh-CN"/>
              </w:rPr>
              <w:t>。</w:t>
            </w:r>
            <w:r>
              <w:rPr>
                <w:rFonts w:hint="eastAsia" w:ascii="宋体" w:hAnsi="宋体" w:eastAsia="宋体" w:cs="宋体"/>
                <w:sz w:val="24"/>
                <w:szCs w:val="24"/>
              </w:rPr>
              <w:tab/>
            </w:r>
          </w:p>
          <w:p w14:paraId="6EF7E1E7">
            <w:pPr>
              <w:rPr>
                <w:rFonts w:hint="eastAsia" w:ascii="宋体" w:hAnsi="宋体" w:eastAsia="宋体" w:cs="宋体"/>
                <w:sz w:val="24"/>
                <w:szCs w:val="24"/>
                <w:lang w:val="en-US" w:eastAsia="zh-CN"/>
              </w:rPr>
            </w:pPr>
          </w:p>
          <w:p w14:paraId="254BF0E0">
            <w:pPr>
              <w:rPr>
                <w:rFonts w:hint="eastAsia" w:ascii="宋体" w:hAnsi="宋体" w:eastAsia="宋体" w:cs="宋体"/>
                <w:sz w:val="24"/>
                <w:szCs w:val="24"/>
              </w:rPr>
            </w:pPr>
            <w:r>
              <w:rPr>
                <w:rFonts w:hint="eastAsia" w:ascii="宋体" w:hAnsi="宋体" w:eastAsia="宋体" w:cs="宋体"/>
                <w:sz w:val="24"/>
                <w:szCs w:val="24"/>
                <w:lang w:val="en-US" w:eastAsia="zh-CN"/>
              </w:rPr>
              <w:t>十一</w:t>
            </w:r>
            <w:r>
              <w:rPr>
                <w:rFonts w:hint="eastAsia" w:ascii="宋体" w:hAnsi="宋体" w:eastAsia="宋体" w:cs="宋体"/>
                <w:sz w:val="24"/>
                <w:szCs w:val="24"/>
                <w:lang w:eastAsia="zh-CN"/>
              </w:rPr>
              <w:t>、</w:t>
            </w:r>
            <w:r>
              <w:rPr>
                <w:rFonts w:hint="eastAsia" w:ascii="宋体" w:hAnsi="宋体" w:eastAsia="宋体" w:cs="宋体"/>
                <w:sz w:val="24"/>
                <w:szCs w:val="24"/>
              </w:rPr>
              <w:t>医患协同平台</w:t>
            </w:r>
            <w:r>
              <w:rPr>
                <w:rFonts w:hint="eastAsia" w:ascii="宋体" w:hAnsi="宋体" w:eastAsia="宋体" w:cs="宋体"/>
                <w:sz w:val="24"/>
                <w:szCs w:val="24"/>
                <w:lang w:eastAsia="zh-CN"/>
              </w:rPr>
              <w:t>：</w:t>
            </w:r>
            <w:r>
              <w:rPr>
                <w:rFonts w:hint="eastAsia" w:ascii="宋体" w:hAnsi="宋体" w:eastAsia="宋体" w:cs="宋体"/>
                <w:sz w:val="24"/>
                <w:szCs w:val="24"/>
              </w:rPr>
              <w:tab/>
            </w:r>
            <w:r>
              <w:rPr>
                <w:rFonts w:hint="eastAsia" w:ascii="宋体" w:hAnsi="宋体" w:eastAsia="宋体" w:cs="宋体"/>
                <w:sz w:val="24"/>
                <w:szCs w:val="24"/>
              </w:rPr>
              <w:t>医护手术进程看板、家属等待看板两个版本</w:t>
            </w:r>
            <w:r>
              <w:rPr>
                <w:rFonts w:hint="eastAsia" w:ascii="宋体" w:hAnsi="宋体" w:eastAsia="宋体" w:cs="宋体"/>
                <w:sz w:val="24"/>
                <w:szCs w:val="24"/>
              </w:rPr>
              <w:tab/>
            </w:r>
          </w:p>
          <w:p w14:paraId="054FB9C8">
            <w:pPr>
              <w:spacing w:before="110" w:line="201" w:lineRule="auto"/>
              <w:ind w:left="46"/>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1)  医护手术进程看板</w:t>
            </w:r>
          </w:p>
          <w:p w14:paraId="6B250C3C">
            <w:pPr>
              <w:spacing w:before="282" w:line="348" w:lineRule="auto"/>
              <w:ind w:left="26" w:right="314" w:firstLine="483"/>
              <w:jc w:val="both"/>
              <w:rPr>
                <w:rFonts w:hint="eastAsia" w:ascii="宋体" w:hAnsi="宋体" w:eastAsia="宋体" w:cs="宋体"/>
                <w:spacing w:val="-4"/>
                <w:sz w:val="24"/>
                <w:szCs w:val="24"/>
              </w:rPr>
            </w:pPr>
            <w:r>
              <w:rPr>
                <w:rFonts w:hint="eastAsia" w:ascii="宋体" w:hAnsi="宋体" w:eastAsia="宋体" w:cs="宋体"/>
                <w:spacing w:val="-3"/>
                <w:sz w:val="24"/>
                <w:szCs w:val="24"/>
              </w:rPr>
              <w:t>手术室内区域电子看板屏能够查看多院区、多住院楼手术排程信息、手术进程信息。详细显示每个手术间手术进程情况，如：患者入室、麻醉开始、手术开</w:t>
            </w:r>
            <w:r>
              <w:rPr>
                <w:rFonts w:hint="eastAsia" w:ascii="宋体" w:hAnsi="宋体" w:eastAsia="宋体" w:cs="宋体"/>
                <w:spacing w:val="9"/>
                <w:sz w:val="24"/>
                <w:szCs w:val="24"/>
              </w:rPr>
              <w:t xml:space="preserve"> </w:t>
            </w:r>
            <w:r>
              <w:rPr>
                <w:rFonts w:hint="eastAsia" w:ascii="宋体" w:hAnsi="宋体" w:eastAsia="宋体" w:cs="宋体"/>
                <w:spacing w:val="-4"/>
                <w:sz w:val="24"/>
                <w:szCs w:val="24"/>
              </w:rPr>
              <w:t>始、</w:t>
            </w:r>
            <w:r>
              <w:rPr>
                <w:rFonts w:hint="eastAsia" w:ascii="宋体" w:hAnsi="宋体" w:eastAsia="宋体" w:cs="宋体"/>
                <w:spacing w:val="-53"/>
                <w:sz w:val="24"/>
                <w:szCs w:val="24"/>
              </w:rPr>
              <w:t xml:space="preserve"> </w:t>
            </w:r>
            <w:r>
              <w:rPr>
                <w:rFonts w:hint="eastAsia" w:ascii="宋体" w:hAnsi="宋体" w:eastAsia="宋体" w:cs="宋体"/>
                <w:spacing w:val="-4"/>
                <w:sz w:val="24"/>
                <w:szCs w:val="24"/>
              </w:rPr>
              <w:t>手术结束、</w:t>
            </w:r>
            <w:r>
              <w:rPr>
                <w:rFonts w:hint="eastAsia" w:ascii="宋体" w:hAnsi="宋体" w:eastAsia="宋体" w:cs="宋体"/>
                <w:spacing w:val="-54"/>
                <w:sz w:val="24"/>
                <w:szCs w:val="24"/>
              </w:rPr>
              <w:t xml:space="preserve"> </w:t>
            </w:r>
            <w:r>
              <w:rPr>
                <w:rFonts w:hint="eastAsia" w:ascii="宋体" w:hAnsi="宋体" w:eastAsia="宋体" w:cs="宋体"/>
                <w:spacing w:val="-4"/>
                <w:sz w:val="24"/>
                <w:szCs w:val="24"/>
              </w:rPr>
              <w:t>患者出室等信息。</w:t>
            </w:r>
          </w:p>
          <w:p w14:paraId="54096694">
            <w:pPr>
              <w:spacing w:before="345" w:line="201" w:lineRule="auto"/>
              <w:ind w:left="34"/>
              <w:rPr>
                <w:rFonts w:hint="eastAsia" w:ascii="宋体" w:hAnsi="宋体" w:eastAsia="宋体" w:cs="宋体"/>
                <w:sz w:val="24"/>
                <w:szCs w:val="24"/>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2)</w:t>
            </w:r>
            <w:r>
              <w:rPr>
                <w:rFonts w:hint="eastAsia" w:ascii="宋体" w:hAnsi="宋体" w:eastAsia="宋体" w:cs="宋体"/>
                <w:spacing w:val="40"/>
                <w:w w:val="101"/>
                <w:sz w:val="24"/>
                <w:szCs w:val="24"/>
              </w:rPr>
              <w:t xml:space="preserve"> </w:t>
            </w:r>
            <w:r>
              <w:rPr>
                <w:rFonts w:hint="eastAsia" w:ascii="宋体" w:hAnsi="宋体" w:eastAsia="宋体" w:cs="宋体"/>
                <w:spacing w:val="-5"/>
                <w:sz w:val="24"/>
                <w:szCs w:val="24"/>
              </w:rPr>
              <w:t>患者家属手术进程看板</w:t>
            </w:r>
          </w:p>
          <w:p w14:paraId="6048DF20">
            <w:pPr>
              <w:spacing w:before="285" w:line="359" w:lineRule="auto"/>
              <w:ind w:left="50" w:right="314" w:firstLine="459"/>
              <w:rPr>
                <w:rFonts w:hint="eastAsia" w:ascii="宋体" w:hAnsi="宋体" w:eastAsia="宋体" w:cs="宋体"/>
                <w:sz w:val="24"/>
                <w:szCs w:val="24"/>
              </w:rPr>
            </w:pPr>
            <w:r>
              <w:rPr>
                <w:rFonts w:hint="eastAsia" w:ascii="宋体" w:hAnsi="宋体" w:eastAsia="宋体" w:cs="宋体"/>
                <w:spacing w:val="-3"/>
                <w:sz w:val="24"/>
                <w:szCs w:val="24"/>
              </w:rPr>
              <w:t>患者家属等待区域电子看板屏能够查看患者的手术状态，需要不同于手术室</w:t>
            </w:r>
            <w:r>
              <w:rPr>
                <w:rFonts w:hint="eastAsia" w:ascii="宋体" w:hAnsi="宋体" w:eastAsia="宋体" w:cs="宋体"/>
                <w:sz w:val="24"/>
                <w:szCs w:val="24"/>
              </w:rPr>
              <w:t xml:space="preserve"> </w:t>
            </w:r>
            <w:r>
              <w:rPr>
                <w:rFonts w:hint="eastAsia" w:ascii="宋体" w:hAnsi="宋体" w:eastAsia="宋体" w:cs="宋体"/>
                <w:spacing w:val="-3"/>
                <w:sz w:val="24"/>
                <w:szCs w:val="24"/>
              </w:rPr>
              <w:t>内的电子看板屏，仅展示基础状态，如病房等待、</w:t>
            </w:r>
            <w:r>
              <w:rPr>
                <w:rFonts w:hint="eastAsia" w:ascii="宋体" w:hAnsi="宋体" w:eastAsia="宋体" w:cs="宋体"/>
                <w:spacing w:val="-39"/>
                <w:sz w:val="24"/>
                <w:szCs w:val="24"/>
              </w:rPr>
              <w:t xml:space="preserve"> </w:t>
            </w:r>
            <w:r>
              <w:rPr>
                <w:rFonts w:hint="eastAsia" w:ascii="宋体" w:hAnsi="宋体" w:eastAsia="宋体" w:cs="宋体"/>
                <w:spacing w:val="-3"/>
                <w:sz w:val="24"/>
                <w:szCs w:val="24"/>
              </w:rPr>
              <w:t>手术中、</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返回病房等。</w:t>
            </w:r>
          </w:p>
          <w:p w14:paraId="070B501F">
            <w:pPr>
              <w:pStyle w:val="2"/>
              <w:rPr>
                <w:rFonts w:hint="eastAsia" w:ascii="宋体" w:hAnsi="宋体" w:eastAsia="宋体" w:cs="宋体"/>
              </w:rPr>
            </w:pPr>
          </w:p>
          <w:p w14:paraId="710D5B3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十二</w:t>
            </w:r>
            <w:r>
              <w:rPr>
                <w:rFonts w:hint="eastAsia" w:ascii="宋体" w:hAnsi="宋体" w:eastAsia="宋体" w:cs="宋体"/>
                <w:sz w:val="24"/>
                <w:szCs w:val="24"/>
              </w:rPr>
              <w:tab/>
            </w:r>
            <w:r>
              <w:rPr>
                <w:rFonts w:hint="eastAsia" w:ascii="宋体" w:hAnsi="宋体" w:eastAsia="宋体" w:cs="宋体"/>
                <w:sz w:val="24"/>
                <w:szCs w:val="24"/>
                <w:lang w:eastAsia="zh-CN"/>
              </w:rPr>
              <w:t>、</w:t>
            </w:r>
            <w:r>
              <w:rPr>
                <w:rFonts w:hint="eastAsia" w:ascii="宋体" w:hAnsi="宋体" w:eastAsia="宋体" w:cs="宋体"/>
                <w:sz w:val="24"/>
                <w:szCs w:val="24"/>
              </w:rPr>
              <w:t>麻醉质控指标</w:t>
            </w:r>
            <w:r>
              <w:rPr>
                <w:rFonts w:hint="eastAsia" w:ascii="宋体" w:hAnsi="宋体" w:eastAsia="宋体" w:cs="宋体"/>
                <w:sz w:val="24"/>
                <w:szCs w:val="24"/>
                <w:lang w:eastAsia="zh-CN"/>
              </w:rPr>
              <w:t>：</w:t>
            </w:r>
            <w:r>
              <w:rPr>
                <w:rFonts w:hint="eastAsia" w:ascii="宋体" w:hAnsi="宋体" w:eastAsia="宋体" w:cs="宋体"/>
                <w:sz w:val="24"/>
                <w:szCs w:val="24"/>
              </w:rPr>
              <w:tab/>
            </w:r>
            <w:r>
              <w:rPr>
                <w:rFonts w:hint="eastAsia" w:ascii="宋体" w:hAnsi="宋体" w:eastAsia="宋体" w:cs="宋体"/>
                <w:sz w:val="24"/>
                <w:szCs w:val="24"/>
              </w:rPr>
              <w:t>符合《麻醉质控指标  (2022 版)  》要求， 结合业务功能中已有的数据通过自动抓取方式汇总生成质控指标</w:t>
            </w:r>
            <w:r>
              <w:rPr>
                <w:rFonts w:hint="eastAsia" w:ascii="宋体" w:hAnsi="宋体" w:eastAsia="宋体" w:cs="宋体"/>
                <w:sz w:val="24"/>
                <w:szCs w:val="24"/>
                <w:lang w:eastAsia="zh-CN"/>
              </w:rPr>
              <w:t>。</w:t>
            </w:r>
          </w:p>
          <w:p w14:paraId="6F2F5C5B">
            <w:pPr>
              <w:spacing w:before="109" w:line="357" w:lineRule="auto"/>
              <w:ind w:left="442" w:right="77" w:hanging="40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pacing w:val="-6"/>
                <w:sz w:val="24"/>
                <w:szCs w:val="24"/>
              </w:rPr>
              <w:t>1)</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按照《麻醉专业医疗质量控制指标（2022 版）》标准提供质控指标功能。质</w:t>
            </w:r>
            <w:r>
              <w:rPr>
                <w:rFonts w:hint="eastAsia" w:ascii="宋体" w:hAnsi="宋体" w:eastAsia="宋体" w:cs="宋体"/>
                <w:spacing w:val="-1"/>
                <w:sz w:val="24"/>
                <w:szCs w:val="24"/>
              </w:rPr>
              <w:t>控数据可通过业务系统自动抓取，上线前可根据医院实</w:t>
            </w:r>
            <w:r>
              <w:rPr>
                <w:rFonts w:hint="eastAsia" w:ascii="宋体" w:hAnsi="宋体" w:eastAsia="宋体" w:cs="宋体"/>
                <w:spacing w:val="-2"/>
                <w:sz w:val="24"/>
                <w:szCs w:val="24"/>
              </w:rPr>
              <w:t>际情况调整数据抓取</w:t>
            </w:r>
            <w:r>
              <w:rPr>
                <w:rFonts w:hint="eastAsia" w:ascii="宋体" w:hAnsi="宋体" w:eastAsia="宋体" w:cs="宋体"/>
                <w:spacing w:val="-3"/>
                <w:sz w:val="24"/>
                <w:szCs w:val="24"/>
              </w:rPr>
              <w:t>的触发点。</w:t>
            </w:r>
          </w:p>
          <w:p w14:paraId="3CFEBCB7">
            <w:pPr>
              <w:spacing w:before="1" w:line="193" w:lineRule="auto"/>
              <w:ind w:left="25"/>
              <w:rPr>
                <w:rFonts w:hint="eastAsia" w:ascii="宋体" w:hAnsi="宋体" w:eastAsia="宋体" w:cs="宋体"/>
                <w:spacing w:val="-1"/>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2)</w:t>
            </w:r>
            <w:r>
              <w:rPr>
                <w:rFonts w:hint="eastAsia" w:ascii="宋体" w:hAnsi="宋体" w:eastAsia="宋体" w:cs="宋体"/>
                <w:spacing w:val="35"/>
                <w:w w:val="101"/>
                <w:sz w:val="24"/>
                <w:szCs w:val="24"/>
              </w:rPr>
              <w:t xml:space="preserve"> </w:t>
            </w:r>
            <w:r>
              <w:rPr>
                <w:rFonts w:hint="eastAsia" w:ascii="宋体" w:hAnsi="宋体" w:eastAsia="宋体" w:cs="宋体"/>
                <w:spacing w:val="-2"/>
                <w:sz w:val="24"/>
                <w:szCs w:val="24"/>
              </w:rPr>
              <w:t>提供质控指标展示，提供指标的数据占比。质控指标中</w:t>
            </w:r>
            <w:r>
              <w:rPr>
                <w:rFonts w:hint="eastAsia" w:ascii="宋体" w:hAnsi="宋体" w:eastAsia="宋体" w:cs="宋体"/>
                <w:spacing w:val="-3"/>
                <w:sz w:val="24"/>
                <w:szCs w:val="24"/>
              </w:rPr>
              <w:t>可查看数据占比的详</w:t>
            </w:r>
            <w:r>
              <w:rPr>
                <w:rFonts w:hint="eastAsia" w:ascii="宋体" w:hAnsi="宋体" w:eastAsia="宋体" w:cs="宋体"/>
                <w:spacing w:val="-1"/>
                <w:sz w:val="24"/>
                <w:szCs w:val="24"/>
              </w:rPr>
              <w:t>情；</w:t>
            </w:r>
            <w:r>
              <w:rPr>
                <w:rFonts w:hint="eastAsia" w:ascii="宋体" w:hAnsi="宋体" w:eastAsia="宋体" w:cs="宋体"/>
                <w:spacing w:val="-60"/>
                <w:sz w:val="24"/>
                <w:szCs w:val="24"/>
              </w:rPr>
              <w:t xml:space="preserve"> </w:t>
            </w:r>
            <w:r>
              <w:rPr>
                <w:rFonts w:hint="eastAsia" w:ascii="宋体" w:hAnsi="宋体" w:eastAsia="宋体" w:cs="宋体"/>
                <w:spacing w:val="-1"/>
                <w:sz w:val="24"/>
                <w:szCs w:val="24"/>
              </w:rPr>
              <w:t>可核对占比的准确性，帮助管理者详细了解详细的情况；</w:t>
            </w:r>
          </w:p>
          <w:p w14:paraId="37965982">
            <w:pPr>
              <w:spacing w:before="110" w:line="194" w:lineRule="auto"/>
              <w:ind w:left="23"/>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3)</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单个指标能够通过可视化图形进行占比展示，能够查看指标的详细信息。详</w:t>
            </w:r>
            <w:r>
              <w:rPr>
                <w:rFonts w:hint="eastAsia" w:ascii="宋体" w:hAnsi="宋体" w:eastAsia="宋体" w:cs="宋体"/>
                <w:spacing w:val="-9"/>
                <w:sz w:val="24"/>
                <w:szCs w:val="24"/>
              </w:rPr>
              <w:t>细信息能够按照分子、分母进行区分，能够将详细信息以 EXCEL</w:t>
            </w:r>
            <w:r>
              <w:rPr>
                <w:rFonts w:hint="eastAsia" w:ascii="宋体" w:hAnsi="宋体" w:eastAsia="宋体" w:cs="宋体"/>
                <w:spacing w:val="-10"/>
                <w:sz w:val="24"/>
                <w:szCs w:val="24"/>
              </w:rPr>
              <w:t>表进行导出。</w:t>
            </w:r>
          </w:p>
          <w:p w14:paraId="42CC5C04">
            <w:pPr>
              <w:pStyle w:val="2"/>
              <w:rPr>
                <w:rFonts w:hint="eastAsia" w:ascii="宋体" w:hAnsi="宋体" w:eastAsia="宋体" w:cs="宋体"/>
              </w:rPr>
            </w:pPr>
          </w:p>
          <w:p w14:paraId="7B8587C4">
            <w:pPr>
              <w:numPr>
                <w:ilvl w:val="0"/>
                <w:numId w:val="4"/>
              </w:numPr>
              <w:rPr>
                <w:rFonts w:hint="eastAsia" w:ascii="宋体" w:hAnsi="宋体" w:eastAsia="宋体" w:cs="宋体"/>
                <w:sz w:val="24"/>
                <w:szCs w:val="24"/>
              </w:rPr>
            </w:pPr>
            <w:r>
              <w:rPr>
                <w:rFonts w:hint="eastAsia" w:ascii="宋体" w:hAnsi="宋体" w:eastAsia="宋体" w:cs="宋体"/>
                <w:sz w:val="24"/>
                <w:szCs w:val="24"/>
              </w:rPr>
              <w:t>运营与监测指标</w:t>
            </w:r>
            <w:r>
              <w:rPr>
                <w:rFonts w:hint="eastAsia" w:ascii="宋体" w:hAnsi="宋体" w:eastAsia="宋体" w:cs="宋体"/>
                <w:sz w:val="24"/>
                <w:szCs w:val="24"/>
                <w:lang w:eastAsia="zh-CN"/>
              </w:rPr>
              <w:t>：</w:t>
            </w:r>
            <w:r>
              <w:rPr>
                <w:rFonts w:hint="eastAsia" w:ascii="宋体" w:hAnsi="宋体" w:eastAsia="宋体" w:cs="宋体"/>
                <w:sz w:val="24"/>
                <w:szCs w:val="24"/>
              </w:rPr>
              <w:t>提供麻醉手术日常运营与监测数据指标</w:t>
            </w:r>
            <w:r>
              <w:rPr>
                <w:rFonts w:hint="eastAsia" w:ascii="宋体" w:hAnsi="宋体" w:eastAsia="宋体" w:cs="宋体"/>
                <w:sz w:val="24"/>
                <w:szCs w:val="24"/>
              </w:rPr>
              <w:tab/>
            </w:r>
          </w:p>
          <w:p w14:paraId="26C35C14">
            <w:pPr>
              <w:spacing w:before="110" w:line="201" w:lineRule="auto"/>
              <w:ind w:left="37"/>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1)</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准点与延迟开台率</w:t>
            </w:r>
          </w:p>
          <w:p w14:paraId="0808881E">
            <w:pPr>
              <w:spacing w:before="286" w:line="357" w:lineRule="auto"/>
              <w:ind w:right="67" w:firstLine="468" w:firstLineChars="200"/>
              <w:jc w:val="both"/>
              <w:rPr>
                <w:rFonts w:hint="eastAsia" w:ascii="宋体" w:hAnsi="宋体" w:eastAsia="宋体" w:cs="宋体"/>
                <w:sz w:val="24"/>
                <w:szCs w:val="24"/>
              </w:rPr>
            </w:pPr>
            <w:r>
              <w:rPr>
                <w:rFonts w:hint="eastAsia" w:ascii="宋体" w:hAnsi="宋体" w:eastAsia="宋体" w:cs="宋体"/>
                <w:spacing w:val="-3"/>
                <w:sz w:val="24"/>
                <w:szCs w:val="24"/>
              </w:rPr>
              <w:t>重点展示每日首台量</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、首台手术患者所属科室、准点开台数量、准点开</w:t>
            </w:r>
            <w:r>
              <w:rPr>
                <w:rFonts w:hint="eastAsia" w:ascii="宋体" w:hAnsi="宋体" w:eastAsia="宋体" w:cs="宋体"/>
                <w:sz w:val="24"/>
                <w:szCs w:val="24"/>
              </w:rPr>
              <w:t xml:space="preserve"> </w:t>
            </w:r>
            <w:r>
              <w:rPr>
                <w:rFonts w:hint="eastAsia" w:ascii="宋体" w:hAnsi="宋体" w:eastAsia="宋体" w:cs="宋体"/>
                <w:spacing w:val="-4"/>
                <w:sz w:val="24"/>
                <w:szCs w:val="24"/>
              </w:rPr>
              <w:t>台率、</w:t>
            </w:r>
            <w:r>
              <w:rPr>
                <w:rFonts w:hint="eastAsia" w:ascii="宋体" w:hAnsi="宋体" w:eastAsia="宋体" w:cs="宋体"/>
                <w:spacing w:val="-59"/>
                <w:sz w:val="24"/>
                <w:szCs w:val="24"/>
              </w:rPr>
              <w:t xml:space="preserve"> </w:t>
            </w:r>
            <w:r>
              <w:rPr>
                <w:rFonts w:hint="eastAsia" w:ascii="宋体" w:hAnsi="宋体" w:eastAsia="宋体" w:cs="宋体"/>
                <w:spacing w:val="-4"/>
                <w:sz w:val="24"/>
                <w:szCs w:val="24"/>
              </w:rPr>
              <w:t>延迟开台数量、</w:t>
            </w:r>
            <w:r>
              <w:rPr>
                <w:rFonts w:hint="eastAsia" w:ascii="宋体" w:hAnsi="宋体" w:eastAsia="宋体" w:cs="宋体"/>
                <w:spacing w:val="-56"/>
                <w:sz w:val="24"/>
                <w:szCs w:val="24"/>
              </w:rPr>
              <w:t xml:space="preserve"> </w:t>
            </w:r>
            <w:r>
              <w:rPr>
                <w:rFonts w:hint="eastAsia" w:ascii="宋体" w:hAnsi="宋体" w:eastAsia="宋体" w:cs="宋体"/>
                <w:spacing w:val="-4"/>
                <w:sz w:val="24"/>
                <w:szCs w:val="24"/>
              </w:rPr>
              <w:t>延迟开台量。其中首台量</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、准点开台数量、</w:t>
            </w:r>
            <w:r>
              <w:rPr>
                <w:rFonts w:hint="eastAsia" w:ascii="宋体" w:hAnsi="宋体" w:eastAsia="宋体" w:cs="宋体"/>
                <w:spacing w:val="-56"/>
                <w:sz w:val="24"/>
                <w:szCs w:val="24"/>
              </w:rPr>
              <w:t xml:space="preserve"> </w:t>
            </w:r>
            <w:r>
              <w:rPr>
                <w:rFonts w:hint="eastAsia" w:ascii="宋体" w:hAnsi="宋体" w:eastAsia="宋体" w:cs="宋体"/>
                <w:spacing w:val="-5"/>
                <w:sz w:val="24"/>
                <w:szCs w:val="24"/>
              </w:rPr>
              <w:t>延迟开台</w:t>
            </w:r>
            <w:r>
              <w:rPr>
                <w:rFonts w:hint="eastAsia" w:ascii="宋体" w:hAnsi="宋体" w:eastAsia="宋体" w:cs="宋体"/>
                <w:sz w:val="24"/>
                <w:szCs w:val="24"/>
              </w:rPr>
              <w:t xml:space="preserve"> </w:t>
            </w:r>
            <w:r>
              <w:rPr>
                <w:rFonts w:hint="eastAsia" w:ascii="宋体" w:hAnsi="宋体" w:eastAsia="宋体" w:cs="宋体"/>
                <w:spacing w:val="-1"/>
                <w:sz w:val="24"/>
                <w:szCs w:val="24"/>
              </w:rPr>
              <w:t>数量能够展示取值明细。</w:t>
            </w:r>
          </w:p>
          <w:p w14:paraId="3F11AA90">
            <w:pPr>
              <w:spacing w:before="2" w:line="200" w:lineRule="auto"/>
              <w:ind w:left="25"/>
              <w:rPr>
                <w:rFonts w:hint="eastAsia" w:ascii="宋体" w:hAnsi="宋体" w:eastAsia="宋体" w:cs="宋体"/>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2)  接台时长统计</w:t>
            </w:r>
          </w:p>
          <w:p w14:paraId="3182F392">
            <w:pPr>
              <w:spacing w:before="286" w:line="357" w:lineRule="auto"/>
              <w:ind w:right="67" w:firstLine="464" w:firstLineChars="200"/>
              <w:rPr>
                <w:rFonts w:hint="eastAsia" w:ascii="宋体" w:hAnsi="宋体" w:eastAsia="宋体" w:cs="宋体"/>
                <w:sz w:val="24"/>
                <w:szCs w:val="24"/>
              </w:rPr>
            </w:pPr>
            <w:r>
              <w:rPr>
                <w:rFonts w:hint="eastAsia" w:ascii="宋体" w:hAnsi="宋体" w:eastAsia="宋体" w:cs="宋体"/>
                <w:spacing w:val="-4"/>
                <w:sz w:val="24"/>
                <w:szCs w:val="24"/>
              </w:rPr>
              <w:t>重点展示手术台数、</w:t>
            </w:r>
            <w:r>
              <w:rPr>
                <w:rFonts w:hint="eastAsia" w:ascii="宋体" w:hAnsi="宋体" w:eastAsia="宋体" w:cs="宋体"/>
                <w:spacing w:val="-56"/>
                <w:sz w:val="24"/>
                <w:szCs w:val="24"/>
              </w:rPr>
              <w:t xml:space="preserve"> </w:t>
            </w:r>
            <w:r>
              <w:rPr>
                <w:rFonts w:hint="eastAsia" w:ascii="宋体" w:hAnsi="宋体" w:eastAsia="宋体" w:cs="宋体"/>
                <w:spacing w:val="-4"/>
                <w:sz w:val="24"/>
                <w:szCs w:val="24"/>
              </w:rPr>
              <w:t>总计手术时长、</w:t>
            </w:r>
            <w:r>
              <w:rPr>
                <w:rFonts w:hint="eastAsia" w:ascii="宋体" w:hAnsi="宋体" w:eastAsia="宋体" w:cs="宋体"/>
                <w:spacing w:val="-56"/>
                <w:sz w:val="24"/>
                <w:szCs w:val="24"/>
              </w:rPr>
              <w:t xml:space="preserve"> </w:t>
            </w:r>
            <w:r>
              <w:rPr>
                <w:rFonts w:hint="eastAsia" w:ascii="宋体" w:hAnsi="宋体" w:eastAsia="宋体" w:cs="宋体"/>
                <w:spacing w:val="-4"/>
                <w:sz w:val="24"/>
                <w:szCs w:val="24"/>
              </w:rPr>
              <w:t>总计接台时长、入室时间</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、平均接</w:t>
            </w:r>
            <w:r>
              <w:rPr>
                <w:rFonts w:hint="eastAsia" w:ascii="宋体" w:hAnsi="宋体" w:eastAsia="宋体" w:cs="宋体"/>
                <w:sz w:val="24"/>
                <w:szCs w:val="24"/>
              </w:rPr>
              <w:t xml:space="preserve"> </w:t>
            </w:r>
            <w:r>
              <w:rPr>
                <w:rFonts w:hint="eastAsia" w:ascii="宋体" w:hAnsi="宋体" w:eastAsia="宋体" w:cs="宋体"/>
                <w:spacing w:val="-3"/>
                <w:sz w:val="24"/>
                <w:szCs w:val="24"/>
              </w:rPr>
              <w:t>台时长。</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其中手术台数能够展示取值明细。</w:t>
            </w:r>
          </w:p>
          <w:p w14:paraId="16B76977">
            <w:pPr>
              <w:spacing w:before="1" w:line="200" w:lineRule="auto"/>
              <w:ind w:left="23"/>
              <w:rPr>
                <w:rFonts w:hint="eastAsia" w:ascii="宋体" w:hAnsi="宋体" w:eastAsia="宋体" w:cs="宋体"/>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3)</w:t>
            </w:r>
            <w:r>
              <w:rPr>
                <w:rFonts w:hint="eastAsia" w:ascii="宋体" w:hAnsi="宋体" w:eastAsia="宋体" w:cs="宋体"/>
                <w:spacing w:val="35"/>
                <w:sz w:val="24"/>
                <w:szCs w:val="24"/>
              </w:rPr>
              <w:t xml:space="preserve"> </w:t>
            </w:r>
            <w:r>
              <w:rPr>
                <w:rFonts w:hint="eastAsia" w:ascii="宋体" w:hAnsi="宋体" w:eastAsia="宋体" w:cs="宋体"/>
                <w:spacing w:val="-6"/>
                <w:sz w:val="24"/>
                <w:szCs w:val="24"/>
              </w:rPr>
              <w:t>取消手术统计</w:t>
            </w:r>
          </w:p>
          <w:p w14:paraId="679575C7">
            <w:pPr>
              <w:spacing w:before="284" w:line="357" w:lineRule="auto"/>
              <w:ind w:right="67" w:firstLine="468" w:firstLineChars="200"/>
              <w:rPr>
                <w:rFonts w:hint="eastAsia" w:ascii="宋体" w:hAnsi="宋体" w:eastAsia="宋体" w:cs="宋体"/>
                <w:sz w:val="24"/>
                <w:szCs w:val="24"/>
              </w:rPr>
            </w:pPr>
            <w:r>
              <w:rPr>
                <w:rFonts w:hint="eastAsia" w:ascii="宋体" w:hAnsi="宋体" w:eastAsia="宋体" w:cs="宋体"/>
                <w:spacing w:val="-3"/>
                <w:sz w:val="24"/>
                <w:szCs w:val="24"/>
              </w:rPr>
              <w:t>取消手术包括手术申请</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、手术排程、入室前</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、手术过程中几种阶段，重</w:t>
            </w:r>
            <w:r>
              <w:rPr>
                <w:rFonts w:hint="eastAsia" w:ascii="宋体" w:hAnsi="宋体" w:eastAsia="宋体" w:cs="宋体"/>
                <w:sz w:val="24"/>
                <w:szCs w:val="24"/>
              </w:rPr>
              <w:t xml:space="preserve"> 点统计上述阶段取消手术的数量，并能够展示</w:t>
            </w:r>
            <w:r>
              <w:rPr>
                <w:rFonts w:hint="eastAsia" w:ascii="宋体" w:hAnsi="宋体" w:eastAsia="宋体" w:cs="宋体"/>
                <w:spacing w:val="-1"/>
                <w:sz w:val="24"/>
                <w:szCs w:val="24"/>
              </w:rPr>
              <w:t>每个条目的取值明细。</w:t>
            </w:r>
          </w:p>
          <w:p w14:paraId="302D07E4">
            <w:pPr>
              <w:spacing w:before="2" w:line="200" w:lineRule="auto"/>
              <w:ind w:left="20"/>
              <w:rPr>
                <w:rFonts w:hint="eastAsia" w:ascii="宋体" w:hAnsi="宋体" w:eastAsia="宋体" w:cs="宋体"/>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4)</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跨天手术统计</w:t>
            </w:r>
          </w:p>
          <w:p w14:paraId="316A1C1B">
            <w:pPr>
              <w:spacing w:before="286" w:line="357" w:lineRule="auto"/>
              <w:ind w:right="67" w:firstLine="476" w:firstLineChars="200"/>
              <w:rPr>
                <w:rFonts w:hint="eastAsia" w:ascii="宋体" w:hAnsi="宋体" w:eastAsia="宋体" w:cs="宋体"/>
                <w:sz w:val="24"/>
                <w:szCs w:val="24"/>
              </w:rPr>
            </w:pPr>
            <w:r>
              <w:rPr>
                <w:rFonts w:hint="eastAsia" w:ascii="宋体" w:hAnsi="宋体" w:eastAsia="宋体" w:cs="宋体"/>
                <w:spacing w:val="-1"/>
                <w:sz w:val="24"/>
                <w:szCs w:val="24"/>
              </w:rPr>
              <w:t>重点展示开始日期与结束日期不在同一自然日</w:t>
            </w:r>
            <w:r>
              <w:rPr>
                <w:rFonts w:hint="eastAsia" w:ascii="宋体" w:hAnsi="宋体" w:eastAsia="宋体" w:cs="宋体"/>
                <w:spacing w:val="-2"/>
                <w:sz w:val="24"/>
                <w:szCs w:val="24"/>
              </w:rPr>
              <w:t>的各类手术数量，包括取</w:t>
            </w:r>
            <w:r>
              <w:rPr>
                <w:rFonts w:hint="eastAsia" w:ascii="宋体" w:hAnsi="宋体" w:eastAsia="宋体" w:cs="宋体"/>
                <w:sz w:val="24"/>
                <w:szCs w:val="24"/>
              </w:rPr>
              <w:t xml:space="preserve"> </w:t>
            </w:r>
            <w:r>
              <w:rPr>
                <w:rFonts w:hint="eastAsia" w:ascii="宋体" w:hAnsi="宋体" w:eastAsia="宋体" w:cs="宋体"/>
                <w:spacing w:val="-1"/>
                <w:sz w:val="24"/>
                <w:szCs w:val="24"/>
              </w:rPr>
              <w:t>值明细。</w:t>
            </w:r>
          </w:p>
          <w:p w14:paraId="37AE81FF">
            <w:pPr>
              <w:spacing w:before="1" w:line="200" w:lineRule="auto"/>
              <w:ind w:left="30"/>
              <w:rPr>
                <w:rFonts w:hint="eastAsia" w:ascii="宋体" w:hAnsi="宋体" w:eastAsia="宋体" w:cs="宋体"/>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5)  手术类型统计</w:t>
            </w:r>
          </w:p>
          <w:p w14:paraId="6D9B82BC">
            <w:pPr>
              <w:spacing w:before="284" w:line="363" w:lineRule="auto"/>
              <w:ind w:firstLine="452" w:firstLineChars="200"/>
              <w:rPr>
                <w:rFonts w:hint="eastAsia" w:ascii="宋体" w:hAnsi="宋体" w:eastAsia="宋体" w:cs="宋体"/>
                <w:sz w:val="24"/>
                <w:szCs w:val="24"/>
              </w:rPr>
            </w:pPr>
            <w:r>
              <w:rPr>
                <w:rFonts w:hint="eastAsia" w:ascii="宋体" w:hAnsi="宋体" w:eastAsia="宋体" w:cs="宋体"/>
                <w:spacing w:val="-7"/>
                <w:sz w:val="24"/>
                <w:szCs w:val="24"/>
              </w:rPr>
              <w:t>统计院内各类已进行的手术数量，如择期手术、急诊手术、日间手术等，</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能够展示各类手术数量取值明细。</w:t>
            </w:r>
          </w:p>
          <w:p w14:paraId="3CE4BEF7">
            <w:pPr>
              <w:spacing w:before="51" w:line="201" w:lineRule="auto"/>
              <w:ind w:left="24"/>
              <w:rPr>
                <w:rFonts w:hint="eastAsia" w:ascii="宋体" w:hAnsi="宋体" w:eastAsia="宋体" w:cs="宋体"/>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6)</w:t>
            </w:r>
            <w:r>
              <w:rPr>
                <w:rFonts w:hint="eastAsia" w:ascii="宋体" w:hAnsi="宋体" w:eastAsia="宋体" w:cs="宋体"/>
                <w:spacing w:val="41"/>
                <w:w w:val="101"/>
                <w:sz w:val="24"/>
                <w:szCs w:val="24"/>
              </w:rPr>
              <w:t xml:space="preserve"> </w:t>
            </w:r>
            <w:r>
              <w:rPr>
                <w:rFonts w:hint="eastAsia" w:ascii="宋体" w:hAnsi="宋体" w:eastAsia="宋体" w:cs="宋体"/>
                <w:spacing w:val="-6"/>
                <w:sz w:val="24"/>
                <w:szCs w:val="24"/>
              </w:rPr>
              <w:t>ASA 分级与对应死亡统计</w:t>
            </w:r>
          </w:p>
          <w:p w14:paraId="77ADCFB0">
            <w:pPr>
              <w:spacing w:before="286" w:line="357" w:lineRule="auto"/>
              <w:ind w:right="12" w:firstLine="452" w:firstLineChars="200"/>
              <w:rPr>
                <w:rFonts w:hint="eastAsia" w:ascii="宋体" w:hAnsi="宋体" w:eastAsia="宋体" w:cs="宋体"/>
                <w:sz w:val="24"/>
                <w:szCs w:val="24"/>
              </w:rPr>
            </w:pPr>
            <w:r>
              <w:rPr>
                <w:rFonts w:hint="eastAsia" w:ascii="宋体" w:hAnsi="宋体" w:eastAsia="宋体" w:cs="宋体"/>
                <w:spacing w:val="-7"/>
                <w:sz w:val="24"/>
                <w:szCs w:val="24"/>
              </w:rPr>
              <w:t>当出现患者死亡时，获取患者的 ASA</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分级形</w:t>
            </w:r>
            <w:r>
              <w:rPr>
                <w:rFonts w:hint="eastAsia" w:ascii="宋体" w:hAnsi="宋体" w:eastAsia="宋体" w:cs="宋体"/>
                <w:spacing w:val="-8"/>
                <w:sz w:val="24"/>
                <w:szCs w:val="24"/>
              </w:rPr>
              <w:t>成对应关系，展示各个 ASA</w:t>
            </w:r>
            <w:r>
              <w:rPr>
                <w:rFonts w:hint="eastAsia" w:ascii="宋体" w:hAnsi="宋体" w:eastAsia="宋体" w:cs="宋体"/>
                <w:sz w:val="24"/>
                <w:szCs w:val="24"/>
              </w:rPr>
              <w:t xml:space="preserve"> </w:t>
            </w:r>
            <w:r>
              <w:rPr>
                <w:rFonts w:hint="eastAsia" w:ascii="宋体" w:hAnsi="宋体" w:eastAsia="宋体" w:cs="宋体"/>
                <w:spacing w:val="-1"/>
                <w:sz w:val="24"/>
                <w:szCs w:val="24"/>
              </w:rPr>
              <w:t>级别对应的死亡患者数量，能够查询取值明细。</w:t>
            </w:r>
          </w:p>
          <w:p w14:paraId="0B04900A">
            <w:pPr>
              <w:spacing w:before="1" w:line="200" w:lineRule="auto"/>
              <w:ind w:left="28"/>
              <w:rPr>
                <w:rFonts w:hint="eastAsia" w:ascii="宋体" w:hAnsi="宋体" w:eastAsia="宋体" w:cs="宋体"/>
                <w:sz w:val="24"/>
                <w:szCs w:val="24"/>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7)</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rPr>
              <w:t>麻醉方式统计</w:t>
            </w:r>
          </w:p>
          <w:p w14:paraId="2C1EF64C">
            <w:pPr>
              <w:spacing w:before="283" w:line="357" w:lineRule="auto"/>
              <w:ind w:right="34" w:firstLine="468" w:firstLineChars="200"/>
              <w:rPr>
                <w:rFonts w:hint="eastAsia" w:ascii="宋体" w:hAnsi="宋体" w:eastAsia="宋体" w:cs="宋体"/>
                <w:sz w:val="24"/>
                <w:szCs w:val="24"/>
              </w:rPr>
            </w:pPr>
            <w:r>
              <w:rPr>
                <w:rFonts w:hint="eastAsia" w:ascii="宋体" w:hAnsi="宋体" w:eastAsia="宋体" w:cs="宋体"/>
                <w:spacing w:val="-3"/>
                <w:sz w:val="24"/>
                <w:szCs w:val="24"/>
              </w:rPr>
              <w:t>按照麻醉方式字典取各类麻醉开展的数量，如椎管内麻醉</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、全身麻醉、</w:t>
            </w:r>
            <w:r>
              <w:rPr>
                <w:rFonts w:hint="eastAsia" w:ascii="宋体" w:hAnsi="宋体" w:eastAsia="宋体" w:cs="宋体"/>
                <w:sz w:val="24"/>
                <w:szCs w:val="24"/>
              </w:rPr>
              <w:t xml:space="preserve"> </w:t>
            </w:r>
            <w:r>
              <w:rPr>
                <w:rFonts w:hint="eastAsia" w:ascii="宋体" w:hAnsi="宋体" w:eastAsia="宋体" w:cs="宋体"/>
                <w:spacing w:val="-1"/>
                <w:sz w:val="24"/>
                <w:szCs w:val="24"/>
              </w:rPr>
              <w:t>神经阻滞麻醉，能够查询取值明细。</w:t>
            </w:r>
          </w:p>
          <w:p w14:paraId="7B66A60D">
            <w:pPr>
              <w:spacing w:before="1" w:line="200" w:lineRule="auto"/>
              <w:ind w:left="23"/>
              <w:rPr>
                <w:rFonts w:hint="eastAsia" w:ascii="宋体" w:hAnsi="宋体" w:eastAsia="宋体" w:cs="宋体"/>
                <w:sz w:val="24"/>
                <w:szCs w:val="24"/>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8)</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局麻手术患者统计</w:t>
            </w:r>
          </w:p>
          <w:p w14:paraId="2CF1F2AE">
            <w:pPr>
              <w:spacing w:before="286" w:line="357" w:lineRule="auto"/>
              <w:ind w:right="11" w:firstLine="472" w:firstLineChars="200"/>
              <w:rPr>
                <w:rFonts w:hint="eastAsia" w:ascii="宋体" w:hAnsi="宋体" w:eastAsia="宋体" w:cs="宋体"/>
                <w:sz w:val="24"/>
                <w:szCs w:val="24"/>
              </w:rPr>
            </w:pPr>
            <w:r>
              <w:rPr>
                <w:rFonts w:hint="eastAsia" w:ascii="宋体" w:hAnsi="宋体" w:eastAsia="宋体" w:cs="宋体"/>
                <w:spacing w:val="-2"/>
                <w:sz w:val="24"/>
                <w:szCs w:val="24"/>
              </w:rPr>
              <w:t>获取手术申请信息中麻醉方式为“局麻”的患者及所属科室，形成关联关</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系，从而展示院内各临床科室开展的局麻手术数量，包含取值明细。</w:t>
            </w:r>
          </w:p>
          <w:p w14:paraId="4CCAB309">
            <w:pPr>
              <w:spacing w:before="2" w:line="200" w:lineRule="auto"/>
              <w:ind w:left="28"/>
              <w:rPr>
                <w:rFonts w:hint="eastAsia" w:ascii="宋体" w:hAnsi="宋体" w:eastAsia="宋体" w:cs="宋体"/>
                <w:sz w:val="24"/>
                <w:szCs w:val="24"/>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9)  输血统计</w:t>
            </w:r>
          </w:p>
          <w:p w14:paraId="44117579">
            <w:pPr>
              <w:spacing w:before="286" w:line="357" w:lineRule="auto"/>
              <w:ind w:right="11" w:firstLine="476" w:firstLineChars="200"/>
              <w:rPr>
                <w:rFonts w:hint="eastAsia" w:ascii="宋体" w:hAnsi="宋体" w:eastAsia="宋体" w:cs="宋体"/>
                <w:sz w:val="24"/>
                <w:szCs w:val="24"/>
              </w:rPr>
            </w:pPr>
            <w:r>
              <w:rPr>
                <w:rFonts w:hint="eastAsia" w:ascii="宋体" w:hAnsi="宋体" w:eastAsia="宋体" w:cs="宋体"/>
                <w:spacing w:val="-1"/>
                <w:sz w:val="24"/>
                <w:szCs w:val="24"/>
              </w:rPr>
              <w:t>术中发生输血的血制品类型与对应总量统计，包含各项血制</w:t>
            </w:r>
            <w:r>
              <w:rPr>
                <w:rFonts w:hint="eastAsia" w:ascii="宋体" w:hAnsi="宋体" w:eastAsia="宋体" w:cs="宋体"/>
                <w:spacing w:val="-2"/>
                <w:sz w:val="24"/>
                <w:szCs w:val="24"/>
              </w:rPr>
              <w:t>品使用的取</w:t>
            </w:r>
            <w:r>
              <w:rPr>
                <w:rFonts w:hint="eastAsia" w:ascii="宋体" w:hAnsi="宋体" w:eastAsia="宋体" w:cs="宋体"/>
                <w:sz w:val="24"/>
                <w:szCs w:val="24"/>
              </w:rPr>
              <w:t xml:space="preserve"> </w:t>
            </w:r>
            <w:r>
              <w:rPr>
                <w:rFonts w:hint="eastAsia" w:ascii="宋体" w:hAnsi="宋体" w:eastAsia="宋体" w:cs="宋体"/>
                <w:spacing w:val="-1"/>
                <w:sz w:val="24"/>
                <w:szCs w:val="24"/>
              </w:rPr>
              <w:t>值明细。</w:t>
            </w:r>
          </w:p>
          <w:p w14:paraId="472D2876">
            <w:pPr>
              <w:numPr>
                <w:ilvl w:val="0"/>
                <w:numId w:val="5"/>
              </w:numPr>
              <w:spacing w:before="2" w:line="200" w:lineRule="auto"/>
              <w:ind w:left="37"/>
              <w:rPr>
                <w:rFonts w:hint="eastAsia" w:ascii="宋体" w:hAnsi="宋体" w:eastAsia="宋体" w:cs="宋体"/>
                <w:sz w:val="24"/>
                <w:szCs w:val="24"/>
              </w:rPr>
            </w:pPr>
            <w:r>
              <w:rPr>
                <w:rFonts w:hint="eastAsia" w:ascii="宋体" w:hAnsi="宋体" w:eastAsia="宋体" w:cs="宋体"/>
                <w:spacing w:val="-8"/>
                <w:sz w:val="24"/>
                <w:szCs w:val="24"/>
              </w:rPr>
              <w:t>自体血输血统计</w:t>
            </w:r>
          </w:p>
          <w:p w14:paraId="5D5B4838">
            <w:pPr>
              <w:spacing w:before="286" w:line="357" w:lineRule="auto"/>
              <w:ind w:right="13" w:firstLine="464" w:firstLineChars="200"/>
              <w:rPr>
                <w:rFonts w:hint="eastAsia" w:ascii="宋体" w:hAnsi="宋体" w:eastAsia="宋体" w:cs="宋体"/>
                <w:sz w:val="24"/>
                <w:szCs w:val="24"/>
              </w:rPr>
            </w:pPr>
            <w:r>
              <w:rPr>
                <w:rFonts w:hint="eastAsia" w:ascii="宋体" w:hAnsi="宋体" w:eastAsia="宋体" w:cs="宋体"/>
                <w:spacing w:val="-4"/>
                <w:sz w:val="24"/>
                <w:szCs w:val="24"/>
              </w:rPr>
              <w:t>统计术中输注“</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自体血”的情况，按照输注“</w:t>
            </w:r>
            <w:r>
              <w:rPr>
                <w:rFonts w:hint="eastAsia" w:ascii="宋体" w:hAnsi="宋体" w:eastAsia="宋体" w:cs="宋体"/>
                <w:spacing w:val="-56"/>
                <w:sz w:val="24"/>
                <w:szCs w:val="24"/>
              </w:rPr>
              <w:t xml:space="preserve"> </w:t>
            </w:r>
            <w:r>
              <w:rPr>
                <w:rFonts w:hint="eastAsia" w:ascii="宋体" w:hAnsi="宋体" w:eastAsia="宋体" w:cs="宋体"/>
                <w:spacing w:val="-4"/>
                <w:sz w:val="24"/>
                <w:szCs w:val="24"/>
              </w:rPr>
              <w:t>自体血”的输注量分别统计输</w:t>
            </w:r>
            <w:r>
              <w:rPr>
                <w:rFonts w:hint="eastAsia" w:ascii="宋体" w:hAnsi="宋体" w:eastAsia="宋体" w:cs="宋体"/>
                <w:sz w:val="24"/>
                <w:szCs w:val="24"/>
              </w:rPr>
              <w:t xml:space="preserve"> </w:t>
            </w:r>
            <w:r>
              <w:rPr>
                <w:rFonts w:hint="eastAsia" w:ascii="宋体" w:hAnsi="宋体" w:eastAsia="宋体" w:cs="宋体"/>
                <w:spacing w:val="-1"/>
                <w:sz w:val="24"/>
                <w:szCs w:val="24"/>
              </w:rPr>
              <w:t>注人数，包含输注人的详细信息。</w:t>
            </w:r>
          </w:p>
          <w:p w14:paraId="2D7D13ED">
            <w:pPr>
              <w:spacing w:before="1" w:line="200" w:lineRule="auto"/>
              <w:ind w:left="37"/>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11)</w:t>
            </w:r>
            <w:r>
              <w:rPr>
                <w:rFonts w:hint="eastAsia" w:ascii="宋体" w:hAnsi="宋体" w:eastAsia="宋体" w:cs="宋体"/>
                <w:spacing w:val="31"/>
                <w:sz w:val="24"/>
                <w:szCs w:val="24"/>
              </w:rPr>
              <w:t xml:space="preserve"> </w:t>
            </w:r>
            <w:r>
              <w:rPr>
                <w:rFonts w:hint="eastAsia" w:ascii="宋体" w:hAnsi="宋体" w:eastAsia="宋体" w:cs="宋体"/>
                <w:spacing w:val="1"/>
                <w:sz w:val="24"/>
                <w:szCs w:val="24"/>
              </w:rPr>
              <w:t>输血患者统计</w:t>
            </w:r>
          </w:p>
          <w:p w14:paraId="14C2B2FF">
            <w:pPr>
              <w:spacing w:before="284" w:line="357" w:lineRule="auto"/>
              <w:ind w:right="11" w:firstLine="468" w:firstLineChars="200"/>
              <w:rPr>
                <w:rFonts w:hint="eastAsia" w:ascii="宋体" w:hAnsi="宋体" w:eastAsia="宋体" w:cs="宋体"/>
                <w:sz w:val="24"/>
                <w:szCs w:val="24"/>
              </w:rPr>
            </w:pPr>
            <w:r>
              <w:rPr>
                <w:rFonts w:hint="eastAsia" w:ascii="宋体" w:hAnsi="宋体" w:eastAsia="宋体" w:cs="宋体"/>
                <w:spacing w:val="-3"/>
                <w:sz w:val="24"/>
                <w:szCs w:val="24"/>
              </w:rPr>
              <w:t>重点统计输血患者数、其中输注自体血的患者数量</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、非自体血的患者数</w:t>
            </w:r>
            <w:r>
              <w:rPr>
                <w:rFonts w:hint="eastAsia" w:ascii="宋体" w:hAnsi="宋体" w:eastAsia="宋体" w:cs="宋体"/>
                <w:sz w:val="24"/>
                <w:szCs w:val="24"/>
              </w:rPr>
              <w:t xml:space="preserve"> </w:t>
            </w:r>
            <w:r>
              <w:rPr>
                <w:rFonts w:hint="eastAsia" w:ascii="宋体" w:hAnsi="宋体" w:eastAsia="宋体" w:cs="宋体"/>
                <w:spacing w:val="-1"/>
                <w:sz w:val="24"/>
                <w:szCs w:val="24"/>
              </w:rPr>
              <w:t>量，能够查看各项数据的取值明细。</w:t>
            </w:r>
          </w:p>
          <w:p w14:paraId="41761CB8">
            <w:pPr>
              <w:spacing w:before="2" w:line="200" w:lineRule="auto"/>
              <w:ind w:left="37"/>
              <w:rPr>
                <w:rFonts w:hint="eastAsia" w:ascii="宋体" w:hAnsi="宋体" w:eastAsia="宋体" w:cs="宋体"/>
                <w:sz w:val="24"/>
                <w:szCs w:val="24"/>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12)</w:t>
            </w:r>
            <w:r>
              <w:rPr>
                <w:rFonts w:hint="eastAsia" w:ascii="宋体" w:hAnsi="宋体" w:eastAsia="宋体" w:cs="宋体"/>
                <w:spacing w:val="55"/>
                <w:w w:val="101"/>
                <w:sz w:val="24"/>
                <w:szCs w:val="24"/>
              </w:rPr>
              <w:t xml:space="preserve"> </w:t>
            </w:r>
            <w:r>
              <w:rPr>
                <w:rFonts w:hint="eastAsia" w:ascii="宋体" w:hAnsi="宋体" w:eastAsia="宋体" w:cs="宋体"/>
                <w:spacing w:val="-7"/>
                <w:sz w:val="24"/>
                <w:szCs w:val="24"/>
              </w:rPr>
              <w:t>出血患者统计</w:t>
            </w:r>
          </w:p>
          <w:p w14:paraId="226E9D9D">
            <w:pPr>
              <w:spacing w:before="285" w:line="359" w:lineRule="auto"/>
              <w:ind w:right="11" w:firstLine="468" w:firstLineChars="200"/>
              <w:rPr>
                <w:rFonts w:hint="eastAsia" w:ascii="宋体" w:hAnsi="宋体" w:eastAsia="宋体" w:cs="宋体"/>
                <w:sz w:val="24"/>
                <w:szCs w:val="24"/>
              </w:rPr>
            </w:pPr>
            <w:r>
              <w:rPr>
                <w:rFonts w:hint="eastAsia" w:ascii="宋体" w:hAnsi="宋体" w:eastAsia="宋体" w:cs="宋体"/>
                <w:spacing w:val="-3"/>
                <w:sz w:val="24"/>
                <w:szCs w:val="24"/>
              </w:rPr>
              <w:t>获取“出量”中含有“血量”的患者数量，</w:t>
            </w:r>
            <w:r>
              <w:rPr>
                <w:rFonts w:hint="eastAsia" w:ascii="宋体" w:hAnsi="宋体" w:eastAsia="宋体" w:cs="宋体"/>
                <w:spacing w:val="-57"/>
                <w:sz w:val="24"/>
                <w:szCs w:val="24"/>
              </w:rPr>
              <w:t xml:space="preserve"> </w:t>
            </w:r>
            <w:r>
              <w:rPr>
                <w:rFonts w:hint="eastAsia" w:ascii="宋体" w:hAnsi="宋体" w:eastAsia="宋体" w:cs="宋体"/>
                <w:spacing w:val="-3"/>
                <w:sz w:val="24"/>
                <w:szCs w:val="24"/>
              </w:rPr>
              <w:t>并且根据出血量分别统计患者数</w:t>
            </w:r>
            <w:r>
              <w:rPr>
                <w:rFonts w:hint="eastAsia" w:ascii="宋体" w:hAnsi="宋体" w:eastAsia="宋体" w:cs="宋体"/>
                <w:spacing w:val="-8"/>
                <w:sz w:val="24"/>
                <w:szCs w:val="24"/>
              </w:rPr>
              <w:t>量，如 400ml 以下、</w:t>
            </w:r>
            <w:r>
              <w:rPr>
                <w:rFonts w:hint="eastAsia" w:ascii="宋体" w:hAnsi="宋体" w:eastAsia="宋体" w:cs="宋体"/>
                <w:spacing w:val="-53"/>
                <w:sz w:val="24"/>
                <w:szCs w:val="24"/>
              </w:rPr>
              <w:t xml:space="preserve"> </w:t>
            </w:r>
            <w:r>
              <w:rPr>
                <w:rFonts w:hint="eastAsia" w:ascii="宋体" w:hAnsi="宋体" w:eastAsia="宋体" w:cs="宋体"/>
                <w:spacing w:val="-8"/>
                <w:sz w:val="24"/>
                <w:szCs w:val="24"/>
              </w:rPr>
              <w:t>400-1000ml。</w:t>
            </w:r>
            <w:r>
              <w:rPr>
                <w:rFonts w:hint="eastAsia" w:ascii="宋体" w:hAnsi="宋体" w:eastAsia="宋体" w:cs="宋体"/>
                <w:spacing w:val="-59"/>
                <w:sz w:val="24"/>
                <w:szCs w:val="24"/>
              </w:rPr>
              <w:t xml:space="preserve"> </w:t>
            </w:r>
            <w:r>
              <w:rPr>
                <w:rFonts w:hint="eastAsia" w:ascii="宋体" w:hAnsi="宋体" w:eastAsia="宋体" w:cs="宋体"/>
                <w:spacing w:val="-8"/>
                <w:sz w:val="24"/>
                <w:szCs w:val="24"/>
              </w:rPr>
              <w:t>能够查看各项数据的取值明细。</w:t>
            </w:r>
          </w:p>
          <w:p w14:paraId="30432F12">
            <w:pPr>
              <w:spacing w:before="51" w:line="201" w:lineRule="auto"/>
              <w:ind w:left="37"/>
              <w:rPr>
                <w:rFonts w:hint="eastAsia" w:ascii="宋体" w:hAnsi="宋体" w:eastAsia="宋体" w:cs="宋体"/>
                <w:sz w:val="24"/>
                <w:szCs w:val="24"/>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13)</w:t>
            </w:r>
            <w:r>
              <w:rPr>
                <w:rFonts w:hint="eastAsia" w:ascii="宋体" w:hAnsi="宋体" w:eastAsia="宋体" w:cs="宋体"/>
                <w:spacing w:val="37"/>
                <w:w w:val="101"/>
                <w:sz w:val="24"/>
                <w:szCs w:val="24"/>
              </w:rPr>
              <w:t xml:space="preserve"> </w:t>
            </w:r>
            <w:r>
              <w:rPr>
                <w:rFonts w:hint="eastAsia" w:ascii="宋体" w:hAnsi="宋体" w:eastAsia="宋体" w:cs="宋体"/>
                <w:spacing w:val="-5"/>
                <w:sz w:val="24"/>
                <w:szCs w:val="24"/>
              </w:rPr>
              <w:t>患者年龄分析</w:t>
            </w:r>
          </w:p>
          <w:p w14:paraId="1B11801C">
            <w:pPr>
              <w:spacing w:before="286" w:line="357" w:lineRule="auto"/>
              <w:ind w:right="11" w:firstLine="238" w:firstLineChars="100"/>
              <w:rPr>
                <w:rFonts w:hint="eastAsia" w:ascii="宋体" w:hAnsi="宋体" w:eastAsia="宋体" w:cs="宋体"/>
                <w:sz w:val="24"/>
                <w:szCs w:val="24"/>
              </w:rPr>
            </w:pPr>
            <w:r>
              <w:rPr>
                <w:rFonts w:hint="eastAsia" w:ascii="宋体" w:hAnsi="宋体" w:eastAsia="宋体" w:cs="宋体"/>
                <w:spacing w:val="-1"/>
                <w:sz w:val="24"/>
                <w:szCs w:val="24"/>
              </w:rPr>
              <w:t>统计手术患者年龄分布，计算各年龄段患者数量及性别</w:t>
            </w:r>
            <w:r>
              <w:rPr>
                <w:rFonts w:hint="eastAsia" w:ascii="宋体" w:hAnsi="宋体" w:eastAsia="宋体" w:cs="宋体"/>
                <w:spacing w:val="-2"/>
                <w:sz w:val="24"/>
                <w:szCs w:val="24"/>
              </w:rPr>
              <w:t>，能够查看各项</w:t>
            </w:r>
            <w:r>
              <w:rPr>
                <w:rFonts w:hint="eastAsia" w:ascii="宋体" w:hAnsi="宋体" w:eastAsia="宋体" w:cs="宋体"/>
                <w:sz w:val="24"/>
                <w:szCs w:val="24"/>
              </w:rPr>
              <w:t xml:space="preserve"> </w:t>
            </w:r>
            <w:r>
              <w:rPr>
                <w:rFonts w:hint="eastAsia" w:ascii="宋体" w:hAnsi="宋体" w:eastAsia="宋体" w:cs="宋体"/>
                <w:spacing w:val="-2"/>
                <w:sz w:val="24"/>
                <w:szCs w:val="24"/>
              </w:rPr>
              <w:t>数据的取值明细。</w:t>
            </w:r>
          </w:p>
          <w:p w14:paraId="359B9C50">
            <w:pPr>
              <w:spacing w:before="1" w:line="200" w:lineRule="auto"/>
              <w:ind w:left="37"/>
              <w:rPr>
                <w:rFonts w:hint="eastAsia" w:ascii="宋体" w:hAnsi="宋体" w:eastAsia="宋体" w:cs="宋体"/>
                <w:sz w:val="24"/>
                <w:szCs w:val="24"/>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14)</w:t>
            </w:r>
            <w:r>
              <w:rPr>
                <w:rFonts w:hint="eastAsia" w:ascii="宋体" w:hAnsi="宋体" w:eastAsia="宋体" w:cs="宋体"/>
                <w:spacing w:val="32"/>
                <w:w w:val="101"/>
                <w:sz w:val="24"/>
                <w:szCs w:val="24"/>
              </w:rPr>
              <w:t xml:space="preserve"> </w:t>
            </w:r>
            <w:r>
              <w:rPr>
                <w:rFonts w:hint="eastAsia" w:ascii="宋体" w:hAnsi="宋体" w:eastAsia="宋体" w:cs="宋体"/>
                <w:spacing w:val="-5"/>
                <w:sz w:val="24"/>
                <w:szCs w:val="24"/>
              </w:rPr>
              <w:t>镇痛泵统计</w:t>
            </w:r>
          </w:p>
          <w:p w14:paraId="37B93FC1">
            <w:pPr>
              <w:spacing w:before="283" w:line="357" w:lineRule="auto"/>
              <w:ind w:right="11" w:firstLine="476" w:firstLineChars="200"/>
              <w:rPr>
                <w:rFonts w:hint="eastAsia" w:ascii="宋体" w:hAnsi="宋体" w:eastAsia="宋体" w:cs="宋体"/>
                <w:sz w:val="24"/>
                <w:szCs w:val="24"/>
              </w:rPr>
            </w:pPr>
            <w:r>
              <w:rPr>
                <w:rFonts w:hint="eastAsia" w:ascii="宋体" w:hAnsi="宋体" w:eastAsia="宋体" w:cs="宋体"/>
                <w:spacing w:val="-1"/>
                <w:sz w:val="24"/>
                <w:szCs w:val="24"/>
              </w:rPr>
              <w:t>统计每日镇痛泵使用情况，包括每日新增数量、拆泵数</w:t>
            </w:r>
            <w:r>
              <w:rPr>
                <w:rFonts w:hint="eastAsia" w:ascii="宋体" w:hAnsi="宋体" w:eastAsia="宋体" w:cs="宋体"/>
                <w:spacing w:val="-2"/>
                <w:sz w:val="24"/>
                <w:szCs w:val="24"/>
              </w:rPr>
              <w:t>量、使用量。能</w:t>
            </w:r>
            <w:r>
              <w:rPr>
                <w:rFonts w:hint="eastAsia" w:ascii="宋体" w:hAnsi="宋体" w:eastAsia="宋体" w:cs="宋体"/>
                <w:sz w:val="24"/>
                <w:szCs w:val="24"/>
              </w:rPr>
              <w:t xml:space="preserve"> </w:t>
            </w:r>
            <w:r>
              <w:rPr>
                <w:rFonts w:hint="eastAsia" w:ascii="宋体" w:hAnsi="宋体" w:eastAsia="宋体" w:cs="宋体"/>
                <w:spacing w:val="-1"/>
                <w:sz w:val="24"/>
                <w:szCs w:val="24"/>
              </w:rPr>
              <w:t>够查看各项数据的取值明细。</w:t>
            </w:r>
          </w:p>
          <w:p w14:paraId="1C57ADC3">
            <w:pPr>
              <w:spacing w:before="1" w:line="200" w:lineRule="auto"/>
              <w:ind w:left="37"/>
              <w:rPr>
                <w:rFonts w:hint="eastAsia" w:ascii="宋体" w:hAnsi="宋体" w:eastAsia="宋体" w:cs="宋体"/>
                <w:sz w:val="24"/>
                <w:szCs w:val="24"/>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15)</w:t>
            </w:r>
            <w:r>
              <w:rPr>
                <w:rFonts w:hint="eastAsia" w:ascii="宋体" w:hAnsi="宋体" w:eastAsia="宋体" w:cs="宋体"/>
                <w:spacing w:val="37"/>
                <w:w w:val="101"/>
                <w:sz w:val="24"/>
                <w:szCs w:val="24"/>
              </w:rPr>
              <w:t xml:space="preserve"> </w:t>
            </w:r>
            <w:r>
              <w:rPr>
                <w:rFonts w:hint="eastAsia" w:ascii="宋体" w:hAnsi="宋体" w:eastAsia="宋体" w:cs="宋体"/>
                <w:spacing w:val="-5"/>
                <w:sz w:val="24"/>
                <w:szCs w:val="24"/>
              </w:rPr>
              <w:t>手术名称统计</w:t>
            </w:r>
          </w:p>
          <w:p w14:paraId="0FF3D205">
            <w:pPr>
              <w:spacing w:before="286" w:line="357" w:lineRule="auto"/>
              <w:ind w:right="4" w:firstLine="460" w:firstLineChars="200"/>
              <w:rPr>
                <w:rFonts w:hint="eastAsia" w:ascii="宋体" w:hAnsi="宋体" w:eastAsia="宋体" w:cs="宋体"/>
                <w:sz w:val="24"/>
                <w:szCs w:val="24"/>
              </w:rPr>
            </w:pPr>
            <w:r>
              <w:rPr>
                <w:rFonts w:hint="eastAsia" w:ascii="宋体" w:hAnsi="宋体" w:eastAsia="宋体" w:cs="宋体"/>
                <w:spacing w:val="-5"/>
                <w:sz w:val="24"/>
                <w:szCs w:val="24"/>
              </w:rPr>
              <w:t>统计时间段内开展的手术及手术数量，手术名称以 ICD-9 字典为标准，</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能够查看各项数据的取值明细。</w:t>
            </w:r>
          </w:p>
          <w:p w14:paraId="1B4093B7">
            <w:pPr>
              <w:spacing w:before="2" w:line="200" w:lineRule="auto"/>
              <w:ind w:left="37"/>
              <w:rPr>
                <w:rFonts w:hint="eastAsia" w:ascii="宋体" w:hAnsi="宋体" w:eastAsia="宋体" w:cs="宋体"/>
                <w:sz w:val="24"/>
                <w:szCs w:val="24"/>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16)</w:t>
            </w:r>
            <w:r>
              <w:rPr>
                <w:rFonts w:hint="eastAsia" w:ascii="宋体" w:hAnsi="宋体" w:eastAsia="宋体" w:cs="宋体"/>
                <w:spacing w:val="37"/>
                <w:w w:val="101"/>
                <w:sz w:val="24"/>
                <w:szCs w:val="24"/>
              </w:rPr>
              <w:t xml:space="preserve"> </w:t>
            </w:r>
            <w:r>
              <w:rPr>
                <w:rFonts w:hint="eastAsia" w:ascii="宋体" w:hAnsi="宋体" w:eastAsia="宋体" w:cs="宋体"/>
                <w:spacing w:val="-5"/>
                <w:sz w:val="24"/>
                <w:szCs w:val="24"/>
              </w:rPr>
              <w:t>手术级别统计</w:t>
            </w:r>
          </w:p>
          <w:p w14:paraId="304D6405">
            <w:pPr>
              <w:spacing w:before="287" w:line="357" w:lineRule="auto"/>
              <w:ind w:right="11" w:firstLine="460" w:firstLineChars="200"/>
              <w:jc w:val="both"/>
              <w:rPr>
                <w:rFonts w:hint="eastAsia" w:ascii="宋体" w:hAnsi="宋体" w:eastAsia="宋体" w:cs="宋体"/>
                <w:sz w:val="24"/>
                <w:szCs w:val="24"/>
              </w:rPr>
            </w:pPr>
            <w:r>
              <w:rPr>
                <w:rFonts w:hint="eastAsia" w:ascii="宋体" w:hAnsi="宋体" w:eastAsia="宋体" w:cs="宋体"/>
                <w:spacing w:val="-5"/>
                <w:sz w:val="24"/>
                <w:szCs w:val="24"/>
              </w:rPr>
              <w:t>统计时间段内开展的手术及对应手术级别，手术名称以 ICD-9 字典为标</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准，手术级别以标准版内提供手术名称对应手术级别为主，能够</w:t>
            </w:r>
            <w:r>
              <w:rPr>
                <w:rFonts w:hint="eastAsia" w:ascii="宋体" w:hAnsi="宋体" w:eastAsia="宋体" w:cs="宋体"/>
                <w:spacing w:val="-2"/>
                <w:sz w:val="24"/>
                <w:szCs w:val="24"/>
              </w:rPr>
              <w:t>查看各项数</w:t>
            </w:r>
            <w:r>
              <w:rPr>
                <w:rFonts w:hint="eastAsia" w:ascii="宋体" w:hAnsi="宋体" w:eastAsia="宋体" w:cs="宋体"/>
                <w:sz w:val="24"/>
                <w:szCs w:val="24"/>
              </w:rPr>
              <w:t xml:space="preserve"> </w:t>
            </w:r>
            <w:r>
              <w:rPr>
                <w:rFonts w:hint="eastAsia" w:ascii="宋体" w:hAnsi="宋体" w:eastAsia="宋体" w:cs="宋体"/>
                <w:spacing w:val="-2"/>
                <w:sz w:val="24"/>
                <w:szCs w:val="24"/>
              </w:rPr>
              <w:t>据的取值明细。</w:t>
            </w:r>
          </w:p>
          <w:p w14:paraId="3AEC858C">
            <w:pPr>
              <w:spacing w:before="1" w:line="200" w:lineRule="auto"/>
              <w:ind w:left="37"/>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17)</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rPr>
              <w:t>麻醉效果统计</w:t>
            </w:r>
          </w:p>
          <w:p w14:paraId="5CE10F3F">
            <w:pPr>
              <w:spacing w:before="284" w:line="357" w:lineRule="auto"/>
              <w:ind w:right="64" w:firstLine="464" w:firstLineChars="200"/>
              <w:rPr>
                <w:rFonts w:hint="eastAsia" w:ascii="宋体" w:hAnsi="宋体" w:eastAsia="宋体" w:cs="宋体"/>
                <w:sz w:val="24"/>
                <w:szCs w:val="24"/>
              </w:rPr>
            </w:pPr>
            <w:r>
              <w:rPr>
                <w:rFonts w:hint="eastAsia" w:ascii="宋体" w:hAnsi="宋体" w:eastAsia="宋体" w:cs="宋体"/>
                <w:spacing w:val="-4"/>
                <w:sz w:val="24"/>
                <w:szCs w:val="24"/>
              </w:rPr>
              <w:t>数据来源为麻醉记录单中“麻醉质量评估单”内选取的“麻醉效果”指标，</w:t>
            </w:r>
            <w:r>
              <w:rPr>
                <w:rFonts w:hint="eastAsia" w:ascii="宋体" w:hAnsi="宋体" w:eastAsia="宋体" w:cs="宋体"/>
                <w:spacing w:val="3"/>
                <w:sz w:val="24"/>
                <w:szCs w:val="24"/>
              </w:rPr>
              <w:t xml:space="preserve"> </w:t>
            </w:r>
            <w:r>
              <w:rPr>
                <w:rFonts w:hint="eastAsia" w:ascii="宋体" w:hAnsi="宋体" w:eastAsia="宋体" w:cs="宋体"/>
                <w:spacing w:val="-4"/>
                <w:sz w:val="24"/>
                <w:szCs w:val="24"/>
              </w:rPr>
              <w:t>供管理者查询时间段内“麻醉效果”数据及取值明细。</w:t>
            </w:r>
          </w:p>
          <w:p w14:paraId="50D191B2">
            <w:pPr>
              <w:spacing w:before="2" w:line="200" w:lineRule="auto"/>
              <w:ind w:left="37"/>
              <w:rPr>
                <w:rFonts w:hint="eastAsia" w:ascii="宋体" w:hAnsi="宋体" w:eastAsia="宋体" w:cs="宋体"/>
                <w:sz w:val="24"/>
                <w:szCs w:val="24"/>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18)</w:t>
            </w:r>
            <w:r>
              <w:rPr>
                <w:rFonts w:hint="eastAsia" w:ascii="宋体" w:hAnsi="宋体" w:eastAsia="宋体" w:cs="宋体"/>
                <w:spacing w:val="42"/>
                <w:w w:val="101"/>
                <w:sz w:val="24"/>
                <w:szCs w:val="24"/>
              </w:rPr>
              <w:t xml:space="preserve"> </w:t>
            </w:r>
            <w:r>
              <w:rPr>
                <w:rFonts w:hint="eastAsia" w:ascii="宋体" w:hAnsi="宋体" w:eastAsia="宋体" w:cs="宋体"/>
                <w:spacing w:val="-5"/>
                <w:sz w:val="24"/>
                <w:szCs w:val="24"/>
              </w:rPr>
              <w:t>非计划再次手术</w:t>
            </w:r>
          </w:p>
          <w:p w14:paraId="5DAE4983">
            <w:pPr>
              <w:spacing w:before="286" w:line="357" w:lineRule="auto"/>
              <w:ind w:right="11" w:firstLine="472" w:firstLineChars="200"/>
              <w:jc w:val="both"/>
              <w:rPr>
                <w:rFonts w:hint="eastAsia" w:ascii="宋体" w:hAnsi="宋体" w:eastAsia="宋体" w:cs="宋体"/>
                <w:sz w:val="24"/>
                <w:szCs w:val="24"/>
              </w:rPr>
            </w:pPr>
            <w:r>
              <w:rPr>
                <w:rFonts w:hint="eastAsia" w:ascii="宋体" w:hAnsi="宋体" w:eastAsia="宋体" w:cs="宋体"/>
                <w:spacing w:val="-2"/>
                <w:sz w:val="24"/>
                <w:szCs w:val="24"/>
              </w:rPr>
              <w:t>数据来源为麻醉记录单中“非计划再次手术”或对接院内手术申请中标记的非计划再次手术数据，供管理者查询时间段内“非计划再次手术”数据及取</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值明细。</w:t>
            </w:r>
          </w:p>
          <w:p w14:paraId="10742BF9">
            <w:pPr>
              <w:spacing w:before="2" w:line="200" w:lineRule="auto"/>
              <w:ind w:left="37"/>
              <w:rPr>
                <w:rFonts w:hint="eastAsia" w:ascii="宋体" w:hAnsi="宋体" w:eastAsia="宋体" w:cs="宋体"/>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19)</w:t>
            </w:r>
            <w:r>
              <w:rPr>
                <w:rFonts w:hint="eastAsia" w:ascii="宋体" w:hAnsi="宋体" w:eastAsia="宋体" w:cs="宋体"/>
                <w:spacing w:val="48"/>
                <w:w w:val="101"/>
                <w:sz w:val="24"/>
                <w:szCs w:val="24"/>
              </w:rPr>
              <w:t xml:space="preserve"> </w:t>
            </w:r>
            <w:r>
              <w:rPr>
                <w:rFonts w:hint="eastAsia" w:ascii="宋体" w:hAnsi="宋体" w:eastAsia="宋体" w:cs="宋体"/>
                <w:spacing w:val="-4"/>
                <w:sz w:val="24"/>
                <w:szCs w:val="24"/>
              </w:rPr>
              <w:t>重返修改麻醉记录单统计</w:t>
            </w:r>
          </w:p>
          <w:p w14:paraId="5F9414E6">
            <w:pPr>
              <w:spacing w:before="53" w:line="357" w:lineRule="auto"/>
              <w:ind w:right="11" w:firstLine="472" w:firstLineChars="200"/>
              <w:rPr>
                <w:rFonts w:hint="eastAsia" w:ascii="宋体" w:hAnsi="宋体" w:eastAsia="宋体" w:cs="宋体"/>
                <w:sz w:val="24"/>
                <w:szCs w:val="24"/>
              </w:rPr>
            </w:pPr>
            <w:r>
              <w:rPr>
                <w:rFonts w:hint="eastAsia" w:ascii="宋体" w:hAnsi="宋体" w:eastAsia="宋体" w:cs="宋体"/>
                <w:spacing w:val="-2"/>
                <w:sz w:val="24"/>
                <w:szCs w:val="24"/>
              </w:rPr>
              <w:t>数据来源为操作“重返手术室修改麻醉记录单”的数据，供管理者查询时</w:t>
            </w:r>
            <w:r>
              <w:rPr>
                <w:rFonts w:hint="eastAsia" w:ascii="宋体" w:hAnsi="宋体" w:eastAsia="宋体" w:cs="宋体"/>
                <w:spacing w:val="6"/>
                <w:sz w:val="24"/>
                <w:szCs w:val="24"/>
              </w:rPr>
              <w:t xml:space="preserve"> </w:t>
            </w:r>
            <w:r>
              <w:rPr>
                <w:rFonts w:hint="eastAsia" w:ascii="宋体" w:hAnsi="宋体" w:eastAsia="宋体" w:cs="宋体"/>
                <w:spacing w:val="-5"/>
                <w:sz w:val="24"/>
                <w:szCs w:val="24"/>
              </w:rPr>
              <w:t>间段内“重返手术室修改麻醉记录单”的数据及取值明细。</w:t>
            </w:r>
          </w:p>
          <w:p w14:paraId="3EE64D54">
            <w:pPr>
              <w:spacing w:before="1" w:line="200" w:lineRule="auto"/>
              <w:ind w:left="25"/>
              <w:rPr>
                <w:rFonts w:hint="eastAsia" w:ascii="宋体" w:hAnsi="宋体" w:eastAsia="宋体" w:cs="宋体"/>
                <w:sz w:val="24"/>
                <w:szCs w:val="24"/>
              </w:rPr>
            </w:pP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20)</w:t>
            </w:r>
            <w:r>
              <w:rPr>
                <w:rFonts w:hint="eastAsia" w:ascii="宋体" w:hAnsi="宋体" w:eastAsia="宋体" w:cs="宋体"/>
                <w:spacing w:val="30"/>
                <w:sz w:val="24"/>
                <w:szCs w:val="24"/>
              </w:rPr>
              <w:t xml:space="preserve"> </w:t>
            </w:r>
            <w:r>
              <w:rPr>
                <w:rFonts w:hint="eastAsia" w:ascii="宋体" w:hAnsi="宋体" w:eastAsia="宋体" w:cs="宋体"/>
                <w:spacing w:val="-9"/>
                <w:sz w:val="24"/>
                <w:szCs w:val="24"/>
              </w:rPr>
              <w:t>恢复室统计</w:t>
            </w:r>
          </w:p>
          <w:p w14:paraId="7FF731FF">
            <w:pPr>
              <w:spacing w:before="283" w:line="357" w:lineRule="auto"/>
              <w:ind w:right="11" w:firstLine="464" w:firstLineChars="200"/>
              <w:rPr>
                <w:rFonts w:hint="eastAsia" w:ascii="宋体" w:hAnsi="宋体" w:eastAsia="宋体" w:cs="宋体"/>
                <w:sz w:val="24"/>
                <w:szCs w:val="24"/>
              </w:rPr>
            </w:pPr>
            <w:r>
              <w:rPr>
                <w:rFonts w:hint="eastAsia" w:ascii="宋体" w:hAnsi="宋体" w:eastAsia="宋体" w:cs="宋体"/>
                <w:spacing w:val="-4"/>
                <w:sz w:val="24"/>
                <w:szCs w:val="24"/>
              </w:rPr>
              <w:t>统计时间段内恢复室安床患者数量</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、延迟苏醒、入室低体温</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、苏醒评分</w:t>
            </w:r>
            <w:r>
              <w:rPr>
                <w:rFonts w:hint="eastAsia" w:ascii="宋体" w:hAnsi="宋体" w:eastAsia="宋体" w:cs="宋体"/>
                <w:sz w:val="24"/>
                <w:szCs w:val="24"/>
              </w:rPr>
              <w:t xml:space="preserve"> </w:t>
            </w:r>
            <w:r>
              <w:rPr>
                <w:rFonts w:hint="eastAsia" w:ascii="宋体" w:hAnsi="宋体" w:eastAsia="宋体" w:cs="宋体"/>
                <w:spacing w:val="-2"/>
                <w:sz w:val="24"/>
                <w:szCs w:val="24"/>
              </w:rPr>
              <w:t>异常的数据及取值明细。</w:t>
            </w:r>
          </w:p>
          <w:p w14:paraId="40374F65">
            <w:pPr>
              <w:spacing w:before="1" w:line="200" w:lineRule="auto"/>
              <w:ind w:left="25"/>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21)</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毒麻药使用登记</w:t>
            </w:r>
          </w:p>
          <w:p w14:paraId="4FB8D3F9">
            <w:pPr>
              <w:spacing w:before="284" w:line="201" w:lineRule="auto"/>
              <w:ind w:firstLine="468" w:firstLineChars="200"/>
              <w:jc w:val="both"/>
              <w:rPr>
                <w:rFonts w:hint="eastAsia" w:ascii="宋体" w:hAnsi="宋体" w:eastAsia="宋体" w:cs="宋体"/>
                <w:sz w:val="24"/>
                <w:szCs w:val="24"/>
              </w:rPr>
            </w:pPr>
            <w:r>
              <w:rPr>
                <w:rFonts w:hint="eastAsia" w:ascii="宋体" w:hAnsi="宋体" w:eastAsia="宋体" w:cs="宋体"/>
                <w:spacing w:val="-3"/>
                <w:sz w:val="24"/>
                <w:szCs w:val="24"/>
              </w:rPr>
              <w:t>统计时间段内开具的毒麻药品、</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毒麻药品信</w:t>
            </w:r>
            <w:r>
              <w:rPr>
                <w:rFonts w:hint="eastAsia" w:ascii="宋体" w:hAnsi="宋体" w:eastAsia="宋体" w:cs="宋体"/>
                <w:spacing w:val="-4"/>
                <w:sz w:val="24"/>
                <w:szCs w:val="24"/>
              </w:rPr>
              <w:t>息、</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开具医生等详细信息。</w:t>
            </w:r>
          </w:p>
          <w:p w14:paraId="7FA7E986">
            <w:pPr>
              <w:spacing w:before="287" w:line="201" w:lineRule="auto"/>
              <w:ind w:left="25"/>
              <w:rPr>
                <w:rFonts w:hint="eastAsia" w:ascii="宋体" w:hAnsi="宋体" w:eastAsia="宋体" w:cs="宋体"/>
                <w:sz w:val="24"/>
                <w:szCs w:val="24"/>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22)</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rPr>
              <w:t>肌松药使用登记</w:t>
            </w:r>
          </w:p>
          <w:p w14:paraId="23E6D80E">
            <w:pPr>
              <w:spacing w:before="282" w:line="201" w:lineRule="auto"/>
              <w:ind w:firstLine="468" w:firstLineChars="200"/>
              <w:rPr>
                <w:rFonts w:hint="eastAsia" w:ascii="宋体" w:hAnsi="宋体" w:eastAsia="宋体" w:cs="宋体"/>
                <w:sz w:val="24"/>
                <w:szCs w:val="24"/>
              </w:rPr>
            </w:pPr>
            <w:r>
              <w:rPr>
                <w:rFonts w:hint="eastAsia" w:ascii="宋体" w:hAnsi="宋体" w:eastAsia="宋体" w:cs="宋体"/>
                <w:spacing w:val="-3"/>
                <w:sz w:val="24"/>
                <w:szCs w:val="24"/>
              </w:rPr>
              <w:t>统计时间段内开具的肌松药、</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药品信息、</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开具医生等详细信息。</w:t>
            </w:r>
          </w:p>
          <w:p w14:paraId="116D308B">
            <w:pPr>
              <w:spacing w:before="285" w:line="201" w:lineRule="auto"/>
              <w:ind w:left="25"/>
              <w:rPr>
                <w:rFonts w:hint="eastAsia" w:ascii="宋体" w:hAnsi="宋体" w:eastAsia="宋体" w:cs="宋体"/>
                <w:sz w:val="24"/>
                <w:szCs w:val="24"/>
              </w:rPr>
            </w:pPr>
            <w:r>
              <w:rPr>
                <w:rFonts w:hint="eastAsia" w:ascii="宋体" w:hAnsi="宋体" w:eastAsia="宋体" w:cs="宋体"/>
                <w:spacing w:val="-16"/>
                <w:sz w:val="24"/>
                <w:szCs w:val="24"/>
                <w:lang w:eastAsia="zh-CN"/>
              </w:rPr>
              <w:t>（</w:t>
            </w:r>
            <w:r>
              <w:rPr>
                <w:rFonts w:hint="eastAsia" w:ascii="宋体" w:hAnsi="宋体" w:eastAsia="宋体" w:cs="宋体"/>
                <w:spacing w:val="-16"/>
                <w:sz w:val="24"/>
                <w:szCs w:val="24"/>
              </w:rPr>
              <w:t>23)</w:t>
            </w:r>
            <w:r>
              <w:rPr>
                <w:rFonts w:hint="eastAsia" w:ascii="宋体" w:hAnsi="宋体" w:eastAsia="宋体" w:cs="宋体"/>
                <w:spacing w:val="45"/>
                <w:sz w:val="24"/>
                <w:szCs w:val="24"/>
              </w:rPr>
              <w:t xml:space="preserve"> </w:t>
            </w:r>
            <w:r>
              <w:rPr>
                <w:rFonts w:hint="eastAsia" w:ascii="宋体" w:hAnsi="宋体" w:eastAsia="宋体" w:cs="宋体"/>
                <w:spacing w:val="-16"/>
                <w:sz w:val="24"/>
                <w:szCs w:val="24"/>
              </w:rPr>
              <w:t>转入 ICU 统计</w:t>
            </w:r>
          </w:p>
          <w:p w14:paraId="3D2E7720">
            <w:pPr>
              <w:spacing w:before="286" w:line="357" w:lineRule="auto"/>
              <w:ind w:right="11" w:firstLine="468" w:firstLineChars="200"/>
              <w:rPr>
                <w:rFonts w:hint="eastAsia" w:ascii="宋体" w:hAnsi="宋体" w:eastAsia="宋体" w:cs="宋体"/>
                <w:sz w:val="24"/>
                <w:szCs w:val="24"/>
              </w:rPr>
            </w:pPr>
            <w:r>
              <w:rPr>
                <w:rFonts w:hint="eastAsia" w:ascii="宋体" w:hAnsi="宋体" w:eastAsia="宋体" w:cs="宋体"/>
                <w:spacing w:val="-3"/>
                <w:sz w:val="24"/>
                <w:szCs w:val="24"/>
              </w:rPr>
              <w:t>统计时间段内计划、</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非计划转入 ICU，计划、</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非计</w:t>
            </w:r>
            <w:r>
              <w:rPr>
                <w:rFonts w:hint="eastAsia" w:ascii="宋体" w:hAnsi="宋体" w:eastAsia="宋体" w:cs="宋体"/>
                <w:spacing w:val="-4"/>
                <w:sz w:val="24"/>
                <w:szCs w:val="24"/>
              </w:rPr>
              <w:t>划转入苏醒室的数据</w:t>
            </w:r>
            <w:r>
              <w:rPr>
                <w:rFonts w:hint="eastAsia" w:ascii="宋体" w:hAnsi="宋体" w:eastAsia="宋体" w:cs="宋体"/>
                <w:sz w:val="24"/>
                <w:szCs w:val="24"/>
              </w:rPr>
              <w:t xml:space="preserve"> </w:t>
            </w:r>
            <w:r>
              <w:rPr>
                <w:rFonts w:hint="eastAsia" w:ascii="宋体" w:hAnsi="宋体" w:eastAsia="宋体" w:cs="宋体"/>
                <w:spacing w:val="-1"/>
                <w:sz w:val="24"/>
                <w:szCs w:val="24"/>
              </w:rPr>
              <w:t>及取值明细。</w:t>
            </w:r>
          </w:p>
          <w:p w14:paraId="59514368">
            <w:pPr>
              <w:spacing w:before="2" w:line="200" w:lineRule="auto"/>
              <w:ind w:left="25"/>
              <w:rPr>
                <w:rFonts w:hint="eastAsia" w:ascii="宋体" w:hAnsi="宋体" w:eastAsia="宋体" w:cs="宋体"/>
                <w:sz w:val="24"/>
                <w:szCs w:val="24"/>
              </w:rPr>
            </w:pP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24)</w:t>
            </w:r>
            <w:r>
              <w:rPr>
                <w:rFonts w:hint="eastAsia" w:ascii="宋体" w:hAnsi="宋体" w:eastAsia="宋体" w:cs="宋体"/>
                <w:spacing w:val="37"/>
                <w:sz w:val="24"/>
                <w:szCs w:val="24"/>
              </w:rPr>
              <w:t xml:space="preserve"> </w:t>
            </w:r>
            <w:r>
              <w:rPr>
                <w:rFonts w:hint="eastAsia" w:ascii="宋体" w:hAnsi="宋体" w:eastAsia="宋体" w:cs="宋体"/>
                <w:spacing w:val="-10"/>
                <w:sz w:val="24"/>
                <w:szCs w:val="24"/>
              </w:rPr>
              <w:t>拔插管统计</w:t>
            </w:r>
          </w:p>
          <w:p w14:paraId="3ECD1971">
            <w:pPr>
              <w:spacing w:before="286" w:line="357" w:lineRule="auto"/>
              <w:ind w:right="34" w:firstLine="460" w:firstLineChars="200"/>
              <w:rPr>
                <w:rFonts w:hint="eastAsia" w:ascii="宋体" w:hAnsi="宋体" w:eastAsia="宋体" w:cs="宋体"/>
                <w:sz w:val="24"/>
                <w:szCs w:val="24"/>
              </w:rPr>
            </w:pPr>
            <w:r>
              <w:rPr>
                <w:rFonts w:hint="eastAsia" w:ascii="宋体" w:hAnsi="宋体" w:eastAsia="宋体" w:cs="宋体"/>
                <w:spacing w:val="-5"/>
                <w:sz w:val="24"/>
                <w:szCs w:val="24"/>
              </w:rPr>
              <w:t>统计时间段内计划、</w:t>
            </w:r>
            <w:r>
              <w:rPr>
                <w:rFonts w:hint="eastAsia" w:ascii="宋体" w:hAnsi="宋体" w:eastAsia="宋体" w:cs="宋体"/>
                <w:spacing w:val="-39"/>
                <w:sz w:val="24"/>
                <w:szCs w:val="24"/>
              </w:rPr>
              <w:t xml:space="preserve"> </w:t>
            </w:r>
            <w:r>
              <w:rPr>
                <w:rFonts w:hint="eastAsia" w:ascii="宋体" w:hAnsi="宋体" w:eastAsia="宋体" w:cs="宋体"/>
                <w:spacing w:val="-5"/>
                <w:sz w:val="24"/>
                <w:szCs w:val="24"/>
              </w:rPr>
              <w:t>非计划手术室内插管、</w:t>
            </w:r>
            <w:r>
              <w:rPr>
                <w:rFonts w:hint="eastAsia" w:ascii="宋体" w:hAnsi="宋体" w:eastAsia="宋体" w:cs="宋体"/>
                <w:spacing w:val="-53"/>
                <w:sz w:val="24"/>
                <w:szCs w:val="24"/>
              </w:rPr>
              <w:t xml:space="preserve"> </w:t>
            </w:r>
            <w:r>
              <w:rPr>
                <w:rFonts w:hint="eastAsia" w:ascii="宋体" w:hAnsi="宋体" w:eastAsia="宋体" w:cs="宋体"/>
                <w:spacing w:val="-5"/>
                <w:sz w:val="24"/>
                <w:szCs w:val="24"/>
              </w:rPr>
              <w:t>苏醒室内插管、</w:t>
            </w:r>
            <w:r>
              <w:rPr>
                <w:rFonts w:hint="eastAsia" w:ascii="宋体" w:hAnsi="宋体" w:eastAsia="宋体" w:cs="宋体"/>
                <w:spacing w:val="-53"/>
                <w:sz w:val="24"/>
                <w:szCs w:val="24"/>
              </w:rPr>
              <w:t xml:space="preserve"> </w:t>
            </w:r>
            <w:r>
              <w:rPr>
                <w:rFonts w:hint="eastAsia" w:ascii="宋体" w:hAnsi="宋体" w:eastAsia="宋体" w:cs="宋体"/>
                <w:spacing w:val="-5"/>
                <w:sz w:val="24"/>
                <w:szCs w:val="24"/>
              </w:rPr>
              <w:t>再次插管、</w:t>
            </w:r>
            <w:r>
              <w:rPr>
                <w:rFonts w:hint="eastAsia" w:ascii="宋体" w:hAnsi="宋体" w:eastAsia="宋体" w:cs="宋体"/>
                <w:sz w:val="24"/>
                <w:szCs w:val="24"/>
              </w:rPr>
              <w:t xml:space="preserve"> </w:t>
            </w:r>
            <w:r>
              <w:rPr>
                <w:rFonts w:hint="eastAsia" w:ascii="宋体" w:hAnsi="宋体" w:eastAsia="宋体" w:cs="宋体"/>
                <w:spacing w:val="-2"/>
                <w:sz w:val="24"/>
                <w:szCs w:val="24"/>
              </w:rPr>
              <w:t>拔管、</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带管出室的患者数据及取值明细。</w:t>
            </w:r>
          </w:p>
          <w:p w14:paraId="678BBB60">
            <w:pPr>
              <w:spacing w:before="1" w:line="200" w:lineRule="auto"/>
              <w:ind w:left="25"/>
              <w:rPr>
                <w:rFonts w:hint="eastAsia" w:ascii="宋体" w:hAnsi="宋体" w:eastAsia="宋体" w:cs="宋体"/>
                <w:sz w:val="24"/>
                <w:szCs w:val="24"/>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25)</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术中有创操作统计</w:t>
            </w:r>
          </w:p>
          <w:p w14:paraId="43175F1D">
            <w:pPr>
              <w:spacing w:before="284" w:line="357" w:lineRule="auto"/>
              <w:ind w:right="34" w:firstLine="472" w:firstLineChars="200"/>
              <w:rPr>
                <w:rFonts w:hint="eastAsia" w:ascii="宋体" w:hAnsi="宋体" w:eastAsia="宋体" w:cs="宋体"/>
                <w:sz w:val="24"/>
                <w:szCs w:val="24"/>
              </w:rPr>
            </w:pPr>
            <w:r>
              <w:rPr>
                <w:rFonts w:hint="eastAsia" w:ascii="宋体" w:hAnsi="宋体" w:eastAsia="宋体" w:cs="宋体"/>
                <w:spacing w:val="-2"/>
                <w:sz w:val="24"/>
                <w:szCs w:val="24"/>
              </w:rPr>
              <w:t>统计时间段内有创操作的数据及取值明细，有创操作如动脉穿刺置管、</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颈外静脉穿刺置管等。</w:t>
            </w:r>
          </w:p>
          <w:p w14:paraId="6D3A0EA7">
            <w:pPr>
              <w:spacing w:before="2" w:line="200" w:lineRule="auto"/>
              <w:ind w:left="25"/>
              <w:rPr>
                <w:rFonts w:hint="eastAsia" w:ascii="宋体" w:hAnsi="宋体" w:eastAsia="宋体" w:cs="宋体"/>
                <w:sz w:val="24"/>
                <w:szCs w:val="24"/>
              </w:rPr>
            </w:pP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26)</w:t>
            </w:r>
            <w:r>
              <w:rPr>
                <w:rFonts w:hint="eastAsia" w:ascii="宋体" w:hAnsi="宋体" w:eastAsia="宋体" w:cs="宋体"/>
                <w:spacing w:val="38"/>
                <w:sz w:val="24"/>
                <w:szCs w:val="24"/>
              </w:rPr>
              <w:t xml:space="preserve"> </w:t>
            </w:r>
            <w:r>
              <w:rPr>
                <w:rFonts w:hint="eastAsia" w:ascii="宋体" w:hAnsi="宋体" w:eastAsia="宋体" w:cs="宋体"/>
                <w:spacing w:val="-9"/>
                <w:sz w:val="24"/>
                <w:szCs w:val="24"/>
              </w:rPr>
              <w:t>抢救患者统计</w:t>
            </w:r>
          </w:p>
          <w:p w14:paraId="2667066C">
            <w:pPr>
              <w:spacing w:before="284" w:line="201" w:lineRule="auto"/>
              <w:ind w:firstLine="460" w:firstLineChars="200"/>
              <w:rPr>
                <w:rFonts w:hint="eastAsia" w:ascii="宋体" w:hAnsi="宋体" w:eastAsia="宋体" w:cs="宋体"/>
                <w:sz w:val="24"/>
                <w:szCs w:val="24"/>
              </w:rPr>
            </w:pPr>
            <w:r>
              <w:rPr>
                <w:rFonts w:hint="eastAsia" w:ascii="宋体" w:hAnsi="宋体" w:eastAsia="宋体" w:cs="宋体"/>
                <w:spacing w:val="-5"/>
                <w:sz w:val="24"/>
                <w:szCs w:val="24"/>
              </w:rPr>
              <w:t>统计时间段内“抢救”患者的数据及取值明细。</w:t>
            </w:r>
          </w:p>
          <w:p w14:paraId="5345CAAA">
            <w:pPr>
              <w:spacing w:before="285" w:line="201" w:lineRule="auto"/>
              <w:ind w:left="25"/>
              <w:rPr>
                <w:rFonts w:hint="eastAsia" w:ascii="宋体" w:hAnsi="宋体" w:eastAsia="宋体" w:cs="宋体"/>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27)</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麻醉不良事件统计</w:t>
            </w:r>
          </w:p>
          <w:p w14:paraId="6036EC24">
            <w:pPr>
              <w:spacing w:before="51" w:line="201" w:lineRule="auto"/>
              <w:ind w:firstLine="476" w:firstLineChars="200"/>
              <w:rPr>
                <w:rFonts w:hint="eastAsia" w:ascii="宋体" w:hAnsi="宋体" w:eastAsia="宋体" w:cs="宋体"/>
                <w:sz w:val="24"/>
                <w:szCs w:val="24"/>
              </w:rPr>
            </w:pPr>
            <w:r>
              <w:rPr>
                <w:rFonts w:hint="eastAsia" w:ascii="宋体" w:hAnsi="宋体" w:eastAsia="宋体" w:cs="宋体"/>
                <w:spacing w:val="-1"/>
                <w:sz w:val="24"/>
                <w:szCs w:val="24"/>
              </w:rPr>
              <w:t>统计时间段内发生的不良事件名称、</w:t>
            </w:r>
            <w:r>
              <w:rPr>
                <w:rFonts w:hint="eastAsia" w:ascii="宋体" w:hAnsi="宋体" w:eastAsia="宋体" w:cs="宋体"/>
                <w:spacing w:val="-56"/>
                <w:sz w:val="24"/>
                <w:szCs w:val="24"/>
              </w:rPr>
              <w:t xml:space="preserve"> </w:t>
            </w:r>
            <w:r>
              <w:rPr>
                <w:rFonts w:hint="eastAsia" w:ascii="宋体" w:hAnsi="宋体" w:eastAsia="宋体" w:cs="宋体"/>
                <w:spacing w:val="-1"/>
                <w:sz w:val="24"/>
                <w:szCs w:val="24"/>
              </w:rPr>
              <w:t>发生数</w:t>
            </w:r>
            <w:r>
              <w:rPr>
                <w:rFonts w:hint="eastAsia" w:ascii="宋体" w:hAnsi="宋体" w:eastAsia="宋体" w:cs="宋体"/>
                <w:spacing w:val="-2"/>
                <w:sz w:val="24"/>
                <w:szCs w:val="24"/>
              </w:rPr>
              <w:t>量及取值明细。</w:t>
            </w:r>
          </w:p>
          <w:p w14:paraId="56FE6297">
            <w:pPr>
              <w:numPr>
                <w:ilvl w:val="0"/>
                <w:numId w:val="4"/>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移动应用</w:t>
            </w:r>
          </w:p>
          <w:p w14:paraId="15D1009D">
            <w:pPr>
              <w:spacing w:before="285" w:line="201" w:lineRule="auto"/>
              <w:ind w:left="25"/>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1</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手术排程管理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接收各类手术申请，通过规则排序后供排程人员审核，通过后可安排手术间、台次 、相关人员</w:t>
            </w:r>
            <w:r>
              <w:rPr>
                <w:rFonts w:hint="eastAsia" w:ascii="宋体" w:hAnsi="宋体" w:eastAsia="宋体" w:cs="宋体"/>
                <w:spacing w:val="-6"/>
                <w:sz w:val="24"/>
                <w:szCs w:val="24"/>
                <w:lang w:eastAsia="zh-CN"/>
              </w:rPr>
              <w:t>。</w:t>
            </w:r>
          </w:p>
          <w:p w14:paraId="19C656F4">
            <w:pPr>
              <w:spacing w:before="285" w:line="201" w:lineRule="auto"/>
              <w:ind w:left="25"/>
              <w:rPr>
                <w:rFonts w:hint="eastAsia" w:ascii="宋体" w:hAnsi="宋体" w:eastAsia="宋体" w:cs="宋体"/>
                <w:spacing w:val="-6"/>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麻醉风险评估</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结构化的数据采集，通过智能化算法识别不少于 6 项围术期并发症，并出具监测评定报告和围术期个体化监测、干预、调控措施和方案 。并发症包括： 围术期困难气道 、心血管不良事件 、卒中 、谵妄 、 中重度疼痛 、恶心呕吐。</w:t>
            </w:r>
            <w:r>
              <w:rPr>
                <w:rFonts w:hint="eastAsia" w:ascii="宋体" w:hAnsi="宋体" w:eastAsia="宋体" w:cs="宋体"/>
                <w:spacing w:val="-6"/>
                <w:sz w:val="24"/>
                <w:szCs w:val="24"/>
              </w:rPr>
              <w:tab/>
            </w:r>
          </w:p>
          <w:p w14:paraId="2B0E4026">
            <w:pPr>
              <w:spacing w:before="285" w:line="201" w:lineRule="auto"/>
              <w:ind w:left="25"/>
              <w:rPr>
                <w:rFonts w:hint="eastAsia" w:ascii="宋体" w:hAnsi="宋体" w:eastAsia="宋体" w:cs="宋体"/>
                <w:spacing w:val="-6"/>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术中麻醉管理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按手术间管理手术患者，通过标准的麻醉记录单记录 (自动采集+手工填写)麻醉手术过程信息，输出术中相关文书</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ab/>
            </w:r>
          </w:p>
          <w:p w14:paraId="73295421">
            <w:pPr>
              <w:spacing w:before="285" w:line="201" w:lineRule="auto"/>
              <w:ind w:left="25"/>
              <w:rPr>
                <w:rFonts w:hint="eastAsia" w:ascii="宋体" w:hAnsi="宋体" w:eastAsia="宋体" w:cs="宋体"/>
                <w:spacing w:val="-6"/>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4</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麻醉苏醒管理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通过虚拟床位对转入苏醒室的患者进行管理，提供标准的苏醒记录单记录(自动采集+手工填写) 苏醒过程信息，输出苏醒相关文书</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ab/>
            </w:r>
          </w:p>
          <w:p w14:paraId="58B66731">
            <w:pPr>
              <w:spacing w:before="285" w:line="201" w:lineRule="auto"/>
              <w:ind w:left="25"/>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5</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术后随访管理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记录患者术后信息，根据不同类型的随访计划对术后患者进行统一随访管理</w:t>
            </w:r>
            <w:r>
              <w:rPr>
                <w:rFonts w:hint="eastAsia" w:ascii="宋体" w:hAnsi="宋体" w:eastAsia="宋体" w:cs="宋体"/>
                <w:spacing w:val="-6"/>
                <w:sz w:val="24"/>
                <w:szCs w:val="24"/>
                <w:lang w:eastAsia="zh-CN"/>
              </w:rPr>
              <w:t>。</w:t>
            </w:r>
          </w:p>
          <w:p w14:paraId="662CD5D5">
            <w:pPr>
              <w:spacing w:before="285" w:line="201" w:lineRule="auto"/>
              <w:ind w:left="25"/>
              <w:rPr>
                <w:rFonts w:hint="eastAsia" w:ascii="宋体" w:hAnsi="宋体" w:eastAsia="宋体" w:cs="宋体"/>
                <w:spacing w:val="-6"/>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6</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镇痛管理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对镇痛进行闭环管理，包括术后中重度疼痛的识别、 镇痛方案 、镇痛泵申请 、  审核、使用，术后生成镇痛随访</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ab/>
            </w:r>
          </w:p>
          <w:p w14:paraId="3A5FDE8D">
            <w:pPr>
              <w:spacing w:before="285" w:line="201" w:lineRule="auto"/>
              <w:ind w:left="25"/>
              <w:rPr>
                <w:rFonts w:hint="eastAsia" w:ascii="宋体" w:hAnsi="宋体" w:eastAsia="宋体" w:cs="宋体"/>
                <w:spacing w:val="-6"/>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7</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麻醉计费管理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主动识别术中使用的药品、血液、麻醉方式、操作，自动生成收费条目供审核，推送至 HIS 系统完成</w:t>
            </w:r>
            <w:r>
              <w:rPr>
                <w:rFonts w:hint="eastAsia" w:ascii="宋体" w:hAnsi="宋体" w:eastAsia="宋体" w:cs="宋体"/>
                <w:spacing w:val="-6"/>
                <w:sz w:val="24"/>
                <w:szCs w:val="24"/>
                <w:lang w:val="en-US" w:eastAsia="zh-CN"/>
              </w:rPr>
              <w:t>计</w:t>
            </w:r>
            <w:r>
              <w:rPr>
                <w:rFonts w:hint="eastAsia" w:ascii="宋体" w:hAnsi="宋体" w:eastAsia="宋体" w:cs="宋体"/>
                <w:spacing w:val="-6"/>
                <w:sz w:val="24"/>
                <w:szCs w:val="24"/>
              </w:rPr>
              <w:t>费</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ab/>
            </w:r>
          </w:p>
          <w:p w14:paraId="01FBE845">
            <w:pPr>
              <w:spacing w:before="285" w:line="201" w:lineRule="auto"/>
              <w:ind w:left="25"/>
              <w:rPr>
                <w:rFonts w:hint="eastAsia" w:ascii="宋体" w:hAnsi="宋体" w:eastAsia="宋体" w:cs="宋体"/>
                <w:spacing w:val="-6"/>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8</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手术护理管理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 xml:space="preserve">集成护理过程必要功能，包括信息管理、入室管理、 安全核查 、器械清点、转运交接核心业务 </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集成麻醉工作站 、HIS 、LIS 、PACS 等院内信息系统数据</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提供患者手术相关信息的集中展示</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ab/>
            </w:r>
          </w:p>
          <w:p w14:paraId="760EDD8B">
            <w:pPr>
              <w:spacing w:before="285" w:line="201" w:lineRule="auto"/>
              <w:ind w:left="25"/>
              <w:rPr>
                <w:rFonts w:hint="eastAsia" w:ascii="宋体" w:hAnsi="宋体" w:eastAsia="宋体" w:cs="宋体"/>
                <w:spacing w:val="-6"/>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9</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麻醉门诊</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通过对接麻醉门诊号源实现患者数据的对接，提供日间手术 、舒适化诊疗的风险评估，并输出评估结果</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ab/>
            </w:r>
          </w:p>
          <w:p w14:paraId="4DA50B08">
            <w:pPr>
              <w:spacing w:before="285" w:line="201" w:lineRule="auto"/>
              <w:ind w:left="25"/>
              <w:rPr>
                <w:rFonts w:hint="eastAsia" w:ascii="宋体" w:hAnsi="宋体" w:eastAsia="宋体" w:cs="宋体"/>
                <w:spacing w:val="-6"/>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10</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不良事件管理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自动识别围术期过程产生的麻醉不良事件，进行智能提醒，提供不良事件上报、审核</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重点关注流程</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ab/>
            </w:r>
          </w:p>
          <w:p w14:paraId="0468612A">
            <w:pPr>
              <w:spacing w:before="285" w:line="201" w:lineRule="auto"/>
              <w:ind w:left="25"/>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11</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医患协同平台</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医护手术进程看板、家属等待看板两个版本</w:t>
            </w:r>
            <w:r>
              <w:rPr>
                <w:rFonts w:hint="eastAsia" w:ascii="宋体" w:hAnsi="宋体" w:eastAsia="宋体" w:cs="宋体"/>
                <w:spacing w:val="-6"/>
                <w:sz w:val="24"/>
                <w:szCs w:val="24"/>
                <w:lang w:eastAsia="zh-CN"/>
              </w:rPr>
              <w:t>。</w:t>
            </w:r>
          </w:p>
          <w:p w14:paraId="3CB4DF77">
            <w:pPr>
              <w:spacing w:before="285" w:line="201" w:lineRule="auto"/>
              <w:ind w:left="25"/>
              <w:rPr>
                <w:rFonts w:hint="eastAsia" w:ascii="宋体" w:hAnsi="宋体" w:eastAsia="宋体" w:cs="宋体"/>
                <w:spacing w:val="-6"/>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12</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麻醉质控指标</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符合《麻醉质控指标 (2022 版) 》要求，结合业务功能中已有的数据通过自动抓取方式汇总生成质控指标</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ab/>
            </w:r>
          </w:p>
          <w:p w14:paraId="70893983">
            <w:pPr>
              <w:spacing w:before="285" w:line="201" w:lineRule="auto"/>
              <w:ind w:left="25"/>
              <w:rPr>
                <w:rFonts w:hint="eastAsia" w:ascii="宋体" w:hAnsi="宋体" w:eastAsia="宋体" w:cs="宋体"/>
                <w:spacing w:val="-6"/>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13</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文书管理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1、</w:t>
            </w:r>
            <w:r>
              <w:rPr>
                <w:rFonts w:hint="eastAsia" w:ascii="宋体" w:hAnsi="宋体" w:eastAsia="宋体" w:cs="宋体"/>
                <w:spacing w:val="-6"/>
                <w:sz w:val="24"/>
                <w:szCs w:val="24"/>
              </w:rPr>
              <w:t>麻醉、护理文书电子签名</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2</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对接病案系统，实现无纸化病案管理3、能够为院内信息系统提供麻醉、护理文书浏览服务</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ab/>
            </w:r>
          </w:p>
          <w:p w14:paraId="6DA288E7">
            <w:pPr>
              <w:spacing w:before="285" w:line="201" w:lineRule="auto"/>
              <w:ind w:left="25"/>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14</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运营与监测指标</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提供麻醉手术日常运营与监测数据指标</w:t>
            </w:r>
            <w:r>
              <w:rPr>
                <w:rFonts w:hint="eastAsia" w:ascii="宋体" w:hAnsi="宋体" w:eastAsia="宋体" w:cs="宋体"/>
                <w:spacing w:val="-6"/>
                <w:sz w:val="24"/>
                <w:szCs w:val="24"/>
                <w:lang w:eastAsia="zh-CN"/>
              </w:rPr>
              <w:t>。</w:t>
            </w:r>
          </w:p>
          <w:p w14:paraId="647CE6B7">
            <w:pPr>
              <w:pStyle w:val="2"/>
              <w:rPr>
                <w:rFonts w:hint="eastAsia" w:ascii="宋体" w:hAnsi="宋体" w:eastAsia="宋体" w:cs="宋体"/>
                <w:lang w:val="en-US" w:eastAsia="zh-CN"/>
              </w:rPr>
            </w:pPr>
            <w:r>
              <w:rPr>
                <w:rFonts w:hint="eastAsia" w:ascii="宋体" w:hAnsi="宋体" w:eastAsia="宋体" w:cs="宋体"/>
                <w:spacing w:val="-6"/>
                <w:sz w:val="24"/>
                <w:szCs w:val="24"/>
                <w:lang w:val="en-US" w:eastAsia="zh-CN"/>
              </w:rPr>
              <w:t>十五、移动平板（10台）</w:t>
            </w:r>
          </w:p>
          <w:p w14:paraId="70A4D4D7">
            <w:pPr>
              <w:pStyle w:val="2"/>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 xml:space="preserve">网络连接：WIFI版                                     </w:t>
            </w:r>
          </w:p>
          <w:p w14:paraId="18626852">
            <w:pPr>
              <w:pStyle w:val="2"/>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 xml:space="preserve">音频接口：USB TYPE-C; USB接口：TYPE-C；             </w:t>
            </w:r>
          </w:p>
          <w:p w14:paraId="105EFE8D">
            <w:pPr>
              <w:pStyle w:val="2"/>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 xml:space="preserve">前置/后置摄像头：≥800W    </w:t>
            </w:r>
          </w:p>
          <w:p w14:paraId="411D782E">
            <w:pPr>
              <w:pStyle w:val="2"/>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zh-CN"/>
              </w:rPr>
              <w:t>屏幕：≥12英寸</w:t>
            </w:r>
          </w:p>
          <w:p w14:paraId="62C4DA01">
            <w:pPr>
              <w:pStyle w:val="2"/>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zh-CN"/>
              </w:rPr>
              <w:t xml:space="preserve">运行内存 </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12G</w:t>
            </w:r>
            <w:r>
              <w:rPr>
                <w:rFonts w:hint="eastAsia" w:ascii="宋体" w:hAnsi="宋体" w:eastAsia="宋体" w:cs="宋体"/>
                <w:sz w:val="24"/>
                <w:szCs w:val="24"/>
                <w:lang w:val="en-US" w:eastAsia="zh-CN"/>
              </w:rPr>
              <w:t xml:space="preserve"> </w:t>
            </w:r>
          </w:p>
          <w:p w14:paraId="21718C2F">
            <w:pPr>
              <w:pStyle w:val="2"/>
              <w:ind w:firstLine="120" w:firstLineChars="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en-US" w:eastAsia="zh-CN"/>
              </w:rPr>
              <w:t>存储容量： ≥256</w:t>
            </w:r>
            <w:r>
              <w:rPr>
                <w:rFonts w:hint="eastAsia" w:ascii="宋体" w:hAnsi="宋体" w:eastAsia="宋体" w:cs="宋体"/>
                <w:sz w:val="24"/>
                <w:szCs w:val="24"/>
                <w:lang w:val="en-US" w:eastAsia="zh-CN"/>
              </w:rPr>
              <w:t>G</w:t>
            </w:r>
            <w:r>
              <w:rPr>
                <w:rFonts w:hint="eastAsia" w:ascii="宋体" w:hAnsi="宋体" w:eastAsia="宋体" w:cs="宋体"/>
                <w:sz w:val="24"/>
                <w:szCs w:val="24"/>
                <w:lang w:val="en-US" w:eastAsia="zh-CN"/>
              </w:rPr>
              <w:t xml:space="preserve">   </w:t>
            </w:r>
          </w:p>
          <w:p w14:paraId="098029C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十六、维保与接口费用</w:t>
            </w:r>
          </w:p>
          <w:p w14:paraId="539F8721">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（1）本系统自采购验收起提供免费维保至少</w:t>
            </w:r>
            <w:bookmarkStart w:id="0" w:name="_GoBack"/>
            <w:bookmarkEnd w:id="0"/>
            <w:r>
              <w:rPr>
                <w:rFonts w:hint="eastAsia" w:ascii="宋体" w:hAnsi="宋体" w:eastAsia="宋体" w:cs="宋体"/>
                <w:sz w:val="24"/>
                <w:szCs w:val="24"/>
                <w:lang w:val="en-US" w:eastAsia="zh-CN"/>
              </w:rPr>
              <w:t>2年。</w:t>
            </w:r>
          </w:p>
          <w:p w14:paraId="1303194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（2）本系统与院内集成平台，ca等系统及26台监护仪（品牌 光电 型号SVM-7521 1台</w:t>
            </w:r>
          </w:p>
          <w:p w14:paraId="55AC53F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；品牌通用型号B650 8台；品牌通用型号B40i 6台；品牌通用型号通用 S/5 6台；品牌迈瑞型号N15 OR 5台）设备硬件对接产生的接口费用由乙方承担。</w:t>
            </w:r>
          </w:p>
          <w:p w14:paraId="5DDAFF34">
            <w:pPr>
              <w:pStyle w:val="2"/>
              <w:rPr>
                <w:rFonts w:hint="eastAsia" w:ascii="宋体" w:hAnsi="宋体" w:eastAsia="宋体" w:cs="宋体"/>
                <w:lang w:val="en-US" w:eastAsia="zh-CN"/>
              </w:rPr>
            </w:pPr>
          </w:p>
          <w:p w14:paraId="462FF90D">
            <w:pPr>
              <w:rPr>
                <w:rFonts w:hint="eastAsia" w:ascii="宋体" w:hAnsi="宋体" w:eastAsia="宋体" w:cs="宋体"/>
                <w:sz w:val="24"/>
                <w:szCs w:val="24"/>
              </w:rPr>
            </w:pPr>
          </w:p>
          <w:p w14:paraId="37D2CB44">
            <w:pPr>
              <w:jc w:val="both"/>
              <w:rPr>
                <w:rFonts w:hint="eastAsia" w:ascii="宋体" w:hAnsi="宋体" w:eastAsia="宋体" w:cs="宋体"/>
                <w:sz w:val="30"/>
                <w:szCs w:val="30"/>
                <w:vertAlign w:val="baseline"/>
                <w:lang w:val="en-US" w:eastAsia="zh-CN"/>
              </w:rPr>
            </w:pPr>
          </w:p>
        </w:tc>
      </w:tr>
      <w:tr w14:paraId="5219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803" w:type="dxa"/>
            <w:vAlign w:val="center"/>
          </w:tcPr>
          <w:p w14:paraId="71B93B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使用科室</w:t>
            </w:r>
            <w:r>
              <w:rPr>
                <w:rFonts w:hint="eastAsia" w:ascii="宋体" w:hAnsi="宋体" w:eastAsia="宋体" w:cs="宋体"/>
                <w:sz w:val="30"/>
                <w:szCs w:val="30"/>
                <w:vertAlign w:val="baseline"/>
                <w:lang w:val="en-US" w:eastAsia="zh-CN"/>
              </w:rPr>
              <w:br w:type="textWrapping"/>
            </w:r>
            <w:r>
              <w:rPr>
                <w:rFonts w:hint="eastAsia" w:ascii="宋体" w:hAnsi="宋体" w:eastAsia="宋体" w:cs="宋体"/>
                <w:sz w:val="30"/>
                <w:szCs w:val="30"/>
                <w:vertAlign w:val="baseline"/>
                <w:lang w:val="en-US" w:eastAsia="zh-CN"/>
              </w:rPr>
              <w:t>制定需求</w:t>
            </w:r>
          </w:p>
        </w:tc>
        <w:tc>
          <w:tcPr>
            <w:tcW w:w="8236" w:type="dxa"/>
            <w:vAlign w:val="center"/>
          </w:tcPr>
          <w:p w14:paraId="447B1FA1">
            <w:pPr>
              <w:jc w:val="center"/>
              <w:rPr>
                <w:rFonts w:hint="eastAsia" w:asciiTheme="minorEastAsia" w:hAnsiTheme="minorEastAsia" w:eastAsiaTheme="minorEastAsia" w:cstheme="minorEastAsia"/>
                <w:sz w:val="30"/>
                <w:szCs w:val="30"/>
                <w:vertAlign w:val="baseline"/>
                <w:lang w:val="en-US" w:eastAsia="zh-CN"/>
              </w:rPr>
            </w:pPr>
          </w:p>
        </w:tc>
      </w:tr>
      <w:tr w14:paraId="0263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803" w:type="dxa"/>
            <w:vAlign w:val="center"/>
          </w:tcPr>
          <w:p w14:paraId="71557F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信息工程师审核</w:t>
            </w:r>
          </w:p>
        </w:tc>
        <w:tc>
          <w:tcPr>
            <w:tcW w:w="8236" w:type="dxa"/>
            <w:vAlign w:val="center"/>
          </w:tcPr>
          <w:p w14:paraId="17B87F0B">
            <w:pPr>
              <w:jc w:val="center"/>
              <w:rPr>
                <w:rFonts w:hint="eastAsia" w:asciiTheme="minorEastAsia" w:hAnsiTheme="minorEastAsia" w:eastAsiaTheme="minorEastAsia" w:cstheme="minorEastAsia"/>
                <w:sz w:val="30"/>
                <w:szCs w:val="30"/>
                <w:vertAlign w:val="baseline"/>
                <w:lang w:val="en-US" w:eastAsia="zh-CN"/>
              </w:rPr>
            </w:pPr>
          </w:p>
        </w:tc>
      </w:tr>
      <w:tr w14:paraId="2717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803" w:type="dxa"/>
            <w:vAlign w:val="center"/>
          </w:tcPr>
          <w:p w14:paraId="4273614B">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信息管理处</w:t>
            </w:r>
          </w:p>
        </w:tc>
        <w:tc>
          <w:tcPr>
            <w:tcW w:w="8236" w:type="dxa"/>
            <w:vAlign w:val="center"/>
          </w:tcPr>
          <w:p w14:paraId="77D362C9">
            <w:pPr>
              <w:jc w:val="center"/>
              <w:rPr>
                <w:rFonts w:hint="eastAsia" w:asciiTheme="minorEastAsia" w:hAnsiTheme="minorEastAsia" w:eastAsiaTheme="minorEastAsia" w:cstheme="minorEastAsia"/>
                <w:sz w:val="30"/>
                <w:szCs w:val="30"/>
                <w:vertAlign w:val="baseline"/>
                <w:lang w:val="en-US" w:eastAsia="zh-CN"/>
              </w:rPr>
            </w:pPr>
          </w:p>
        </w:tc>
      </w:tr>
    </w:tbl>
    <w:p w14:paraId="6166BC02">
      <w:pPr>
        <w:jc w:val="both"/>
        <w:rPr>
          <w:rFonts w:hint="default"/>
          <w:sz w:val="52"/>
          <w:szCs w:val="7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ingFang SC">
    <w:altName w:val="宋体"/>
    <w:panose1 w:val="020B0400000000000000"/>
    <w:charset w:val="86"/>
    <w:family w:val="auto"/>
    <w:pitch w:val="default"/>
    <w:sig w:usb0="00000000" w:usb1="00000000" w:usb2="00000017" w:usb3="00000000" w:csb0="00040001" w:csb1="00000000"/>
  </w:font>
  <w:font w:name="PingFang SC Regular">
    <w:altName w:val="宋体"/>
    <w:panose1 w:val="020B0400000000000000"/>
    <w:charset w:val="86"/>
    <w:family w:val="auto"/>
    <w:pitch w:val="default"/>
    <w:sig w:usb0="00000000" w:usb1="00000000" w:usb2="00000017" w:usb3="00000000" w:csb0="00040001" w:csb1="00000000"/>
  </w:font>
  <w:font w:name="新宋体">
    <w:panose1 w:val="02010609030101010101"/>
    <w:charset w:val="86"/>
    <w:family w:val="auto"/>
    <w:pitch w:val="default"/>
    <w:sig w:usb0="000002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Gill Sans Ultra Bold Condensed">
    <w:panose1 w:val="020B0A06020104020203"/>
    <w:charset w:val="00"/>
    <w:family w:val="auto"/>
    <w:pitch w:val="default"/>
    <w:sig w:usb0="00000003" w:usb1="00000000" w:usb2="00000000" w:usb3="00000000" w:csb0="00000003"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A1A05"/>
    <w:multiLevelType w:val="singleLevel"/>
    <w:tmpl w:val="BE7A1A05"/>
    <w:lvl w:ilvl="0" w:tentative="0">
      <w:start w:val="10"/>
      <w:numFmt w:val="decimal"/>
      <w:suff w:val="space"/>
      <w:lvlText w:val="（%1)"/>
      <w:lvlJc w:val="left"/>
    </w:lvl>
  </w:abstractNum>
  <w:abstractNum w:abstractNumId="1">
    <w:nsid w:val="DEEF3F2D"/>
    <w:multiLevelType w:val="singleLevel"/>
    <w:tmpl w:val="DEEF3F2D"/>
    <w:lvl w:ilvl="0" w:tentative="0">
      <w:start w:val="1"/>
      <w:numFmt w:val="decimal"/>
      <w:suff w:val="space"/>
      <w:lvlText w:val="（%1)"/>
      <w:lvlJc w:val="left"/>
    </w:lvl>
  </w:abstractNum>
  <w:abstractNum w:abstractNumId="2">
    <w:nsid w:val="DFF73B63"/>
    <w:multiLevelType w:val="singleLevel"/>
    <w:tmpl w:val="DFF73B63"/>
    <w:lvl w:ilvl="0" w:tentative="0">
      <w:start w:val="2"/>
      <w:numFmt w:val="decimal"/>
      <w:lvlText w:val="（%1)"/>
      <w:lvlJc w:val="left"/>
      <w:pPr>
        <w:tabs>
          <w:tab w:val="left" w:pos="312"/>
        </w:tabs>
        <w:ind w:left="-25"/>
      </w:pPr>
    </w:lvl>
  </w:abstractNum>
  <w:abstractNum w:abstractNumId="3">
    <w:nsid w:val="FADC842D"/>
    <w:multiLevelType w:val="singleLevel"/>
    <w:tmpl w:val="FADC842D"/>
    <w:lvl w:ilvl="0" w:tentative="0">
      <w:start w:val="13"/>
      <w:numFmt w:val="chineseCounting"/>
      <w:suff w:val="nothing"/>
      <w:lvlText w:val="%1、"/>
      <w:lvlJc w:val="left"/>
      <w:rPr>
        <w:rFonts w:hint="eastAsia"/>
      </w:rPr>
    </w:lvl>
  </w:abstractNum>
  <w:abstractNum w:abstractNumId="4">
    <w:nsid w:val="FFF7F723"/>
    <w:multiLevelType w:val="singleLevel"/>
    <w:tmpl w:val="FFF7F723"/>
    <w:lvl w:ilvl="0" w:tentative="0">
      <w:start w:val="2"/>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ZTMxNWRhOTc4MmMxMzA4NmQzZWRjZTMyMjQwN2IifQ=="/>
  </w:docVars>
  <w:rsids>
    <w:rsidRoot w:val="56B06D87"/>
    <w:rsid w:val="10D1060B"/>
    <w:rsid w:val="298004A8"/>
    <w:rsid w:val="2B1B6A38"/>
    <w:rsid w:val="3BF95248"/>
    <w:rsid w:val="3FFB8A14"/>
    <w:rsid w:val="53330AA9"/>
    <w:rsid w:val="56B06D87"/>
    <w:rsid w:val="58F86605"/>
    <w:rsid w:val="653F56B9"/>
    <w:rsid w:val="68A869C0"/>
    <w:rsid w:val="6B293C42"/>
    <w:rsid w:val="6E256696"/>
    <w:rsid w:val="77FE7FCC"/>
    <w:rsid w:val="7E27328E"/>
    <w:rsid w:val="8FFB533C"/>
    <w:rsid w:val="D9590C07"/>
    <w:rsid w:val="F5E9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ind w:left="0" w:firstLine="0"/>
      <w:outlineLvl w:val="1"/>
    </w:pPr>
    <w:rPr>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8053</Words>
  <Characters>8269</Characters>
  <Lines>0</Lines>
  <Paragraphs>0</Paragraphs>
  <TotalTime>71</TotalTime>
  <ScaleCrop>false</ScaleCrop>
  <LinksUpToDate>false</LinksUpToDate>
  <CharactersWithSpaces>8720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2024-08-29T18:42:00Z</dcterms:created>
  <dc:creator>郑丹</dc:creator>
  <cp:lastModifiedBy>lenovo</cp:lastModifiedBy>
  <dcterms:modified xsi:type="dcterms:W3CDTF">2025-08-26T06:20:50Z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ECC843B764AE46CD8C48C3E4ECC9048E_13</vt:lpwstr>
  </property>
  <property fmtid="{D5CDD505-2E9C-101B-9397-08002B2CF9AE}" pid="4" name="KSOTemplateDocerSaveRecord">
    <vt:lpwstr>eyJoZGlkIjoiMmZiM2Q2ZWNjZjIyZWRmZWVjNzc1M2UzYzM2MTY1NzkifQ==</vt:lpwstr>
  </property>
</Properties>
</file>