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FF1F0">
      <w:pPr>
        <w:spacing w:line="360" w:lineRule="auto"/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国产化互联网医院技术需求</w:t>
      </w:r>
    </w:p>
    <w:p w14:paraId="7B6A1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</w:t>
      </w:r>
      <w:r>
        <w:rPr>
          <w:rFonts w:hint="default"/>
          <w:sz w:val="24"/>
          <w:szCs w:val="32"/>
          <w:lang w:val="en-US" w:eastAsia="zh-CN"/>
        </w:rPr>
        <w:t>国产化互联网医院</w:t>
      </w:r>
    </w:p>
    <w:p w14:paraId="0EDE3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(1)账户体系服务</w:t>
      </w:r>
    </w:p>
    <w:p w14:paraId="0AEA0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实现患者注册登录，支持手机号验证码、密码等多种登录方式，设置亲情账户管理功能，保障用户查看协议的权益。须支持通过现有电子卡小程序完成实名认证</w:t>
      </w:r>
      <w:r>
        <w:rPr>
          <w:rFonts w:hint="eastAsia"/>
          <w:sz w:val="24"/>
          <w:szCs w:val="32"/>
          <w:lang w:val="en-US" w:eastAsia="zh-CN"/>
        </w:rPr>
        <w:t>（对接联调及费用事宜由供应商自行负责，须提供承诺函）</w:t>
      </w:r>
      <w:r>
        <w:rPr>
          <w:rFonts w:hint="default"/>
          <w:sz w:val="24"/>
          <w:szCs w:val="32"/>
          <w:lang w:val="en-US" w:eastAsia="zh-CN"/>
        </w:rPr>
        <w:t>。</w:t>
      </w:r>
    </w:p>
    <w:p w14:paraId="71C5D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(2)互联网医院排班模块</w:t>
      </w:r>
    </w:p>
    <w:p w14:paraId="4E741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医生能自主灵活排班，支持周期排班。管理人员可统一管理。系统提供在线候诊、停诊通知、离线申请和诊间管理等服务。</w:t>
      </w:r>
    </w:p>
    <w:p w14:paraId="4B29E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(3)在线问诊系统</w:t>
      </w:r>
    </w:p>
    <w:p w14:paraId="1C8F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依病种设个性化问卷，提供风险告知，推荐合适医生。支持多种问诊方式，患者可导入病情、上传报告。系统提供就诊提醒、规则说明、队列查看和评价功能。</w:t>
      </w:r>
    </w:p>
    <w:p w14:paraId="7C40A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(4)问诊订单系统</w:t>
      </w:r>
    </w:p>
    <w:p w14:paraId="5E850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支持主流支付渠道，及时提示支付状态</w:t>
      </w:r>
      <w:bookmarkStart w:id="0" w:name="_GoBack"/>
      <w:bookmarkEnd w:id="0"/>
      <w:r>
        <w:rPr>
          <w:rFonts w:hint="default"/>
          <w:sz w:val="24"/>
          <w:szCs w:val="32"/>
          <w:lang w:val="en-US" w:eastAsia="zh-CN"/>
        </w:rPr>
        <w:t>，超时未付提醒，取消订单原路退费。</w:t>
      </w:r>
      <w:r>
        <w:rPr>
          <w:rFonts w:hint="eastAsia"/>
          <w:sz w:val="24"/>
          <w:szCs w:val="32"/>
          <w:lang w:val="en-US" w:eastAsia="zh-CN"/>
        </w:rPr>
        <w:t>支付数据须与院内现有支付平台对接，确保支付数据一致性</w:t>
      </w:r>
      <w:r>
        <w:rPr>
          <w:rFonts w:hint="eastAsia"/>
          <w:sz w:val="24"/>
          <w:szCs w:val="32"/>
          <w:lang w:val="en-US" w:eastAsia="zh-CN"/>
        </w:rPr>
        <w:t>（对接联调及费用事宜由供应商自行负责，须提供承诺函）</w:t>
      </w:r>
      <w:r>
        <w:rPr>
          <w:rFonts w:hint="eastAsia"/>
          <w:sz w:val="24"/>
          <w:szCs w:val="32"/>
          <w:lang w:val="en-US" w:eastAsia="zh-CN"/>
        </w:rPr>
        <w:t>。</w:t>
      </w:r>
    </w:p>
    <w:p w14:paraId="07E69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(5)通知服务</w:t>
      </w:r>
    </w:p>
    <w:p w14:paraId="6C6D5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管理员配置电话通知，患者和医生可选择电话通知功能。</w:t>
      </w:r>
    </w:p>
    <w:p w14:paraId="13568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(6)医嘱开单系统</w:t>
      </w:r>
    </w:p>
    <w:p w14:paraId="6CE0B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支持多诊断设置，引用和保存病历模板，开具协定方和特病处方，自动计算药量，在线开检查检验，管理院内制剂。</w:t>
      </w:r>
    </w:p>
    <w:p w14:paraId="44B39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(7)在线续方系统</w:t>
      </w:r>
    </w:p>
    <w:p w14:paraId="3FD61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患者查看并选择慢病处方续方，医生审核，支持医患沟通，及时通知续方状态。</w:t>
      </w:r>
    </w:p>
    <w:p w14:paraId="196A2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(8)电子处方购药系统</w:t>
      </w:r>
    </w:p>
    <w:p w14:paraId="475C5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医生开方后药师审核，支持处方结算、驳回修改，获取待结算单，院内取药可扫码。</w:t>
      </w:r>
    </w:p>
    <w:p w14:paraId="055A8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(9)药师端服务</w:t>
      </w:r>
    </w:p>
    <w:p w14:paraId="46BE6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药师配药扣库存，下单寄药，可查物流，患者确认收货。居民选择院内取药时需要展示院内就诊卡号的二维码，到院内进行扫码取药。须支持通过现有医保刷脸终端完成扫码取药</w:t>
      </w:r>
      <w:r>
        <w:rPr>
          <w:rFonts w:hint="eastAsia"/>
          <w:sz w:val="24"/>
          <w:szCs w:val="32"/>
          <w:lang w:val="en-US" w:eastAsia="zh-CN"/>
        </w:rPr>
        <w:t>（对接联调及费用事宜由供应商自行负责，须提供承诺函）</w:t>
      </w:r>
      <w:r>
        <w:rPr>
          <w:rFonts w:hint="default"/>
          <w:sz w:val="24"/>
          <w:szCs w:val="32"/>
          <w:lang w:val="en-US" w:eastAsia="zh-CN"/>
        </w:rPr>
        <w:t>。</w:t>
      </w:r>
    </w:p>
    <w:p w14:paraId="65AB4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(10)患者健康档案系统</w:t>
      </w:r>
    </w:p>
    <w:p w14:paraId="79861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患者维护个人信息，医生查看各类病史记录，可对患者设标签备注，支持体检用户筛选管理。</w:t>
      </w:r>
    </w:p>
    <w:p w14:paraId="4B2CE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(11)客服系统</w:t>
      </w:r>
    </w:p>
    <w:p w14:paraId="0F85F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智能问答结合人工服务，提供电话客服渠道。</w:t>
      </w:r>
    </w:p>
    <w:p w14:paraId="1B746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(12)业务分析系统</w:t>
      </w:r>
    </w:p>
    <w:p w14:paraId="184A4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多维度实时统计注册、问诊、疾病、用户等数据，辅助医院运营决策。</w:t>
      </w:r>
    </w:p>
    <w:p w14:paraId="56B06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(13)基础数据维护系统</w:t>
      </w:r>
    </w:p>
    <w:p w14:paraId="7DC69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管理医生二维码、科室坐诊、轮播图、科普资讯、物流渠道、字典数据和评价题目。</w:t>
      </w:r>
    </w:p>
    <w:p w14:paraId="65019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(14)国产化适配</w:t>
      </w:r>
    </w:p>
    <w:p w14:paraId="5662C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遵循国产化信创要求，选用国产软、硬件设施，优化系统代码，保障系统在国产化环境稳定高效运行。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C221"/>
    <w:rsid w:val="1FDD24F8"/>
    <w:rsid w:val="77FFC221"/>
    <w:rsid w:val="DFFCE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2025-09-28T16:00:00Z</dcterms:created>
  <dc:creator> </dc:creator>
  <cp:lastModifiedBy> </cp:lastModifiedBy>
  <dcterms:modified xsi:type="dcterms:W3CDTF">2025-09-28T16:11:43Z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3581ADA3E4B9724C72ECD868FD988F47_43</vt:lpwstr>
  </property>
</Properties>
</file>