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5B356">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项目参数</w:t>
      </w:r>
    </w:p>
    <w:tbl>
      <w:tblPr>
        <w:tblStyle w:val="7"/>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8236"/>
      </w:tblGrid>
      <w:tr w14:paraId="6988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803" w:type="dxa"/>
            <w:vAlign w:val="center"/>
          </w:tcPr>
          <w:p w14:paraId="77414572">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项目名称</w:t>
            </w:r>
          </w:p>
        </w:tc>
        <w:tc>
          <w:tcPr>
            <w:tcW w:w="8236" w:type="dxa"/>
            <w:vAlign w:val="center"/>
          </w:tcPr>
          <w:p w14:paraId="461A16DF">
            <w:pPr>
              <w:jc w:val="center"/>
              <w:rPr>
                <w:rFonts w:hint="default"/>
                <w:sz w:val="30"/>
                <w:szCs w:val="30"/>
                <w:vertAlign w:val="baseline"/>
                <w:lang w:val="en-US" w:eastAsia="zh-CN"/>
              </w:rPr>
            </w:pPr>
            <w:r>
              <w:rPr>
                <w:rFonts w:hint="eastAsia" w:ascii="宋体" w:hAnsi="宋体" w:cs="宋体"/>
                <w:b/>
                <w:bCs/>
                <w:sz w:val="30"/>
                <w:szCs w:val="30"/>
                <w:lang w:val="en-US" w:eastAsia="zh-CN"/>
              </w:rPr>
              <w:t>医疗质控系统</w:t>
            </w:r>
          </w:p>
        </w:tc>
      </w:tr>
      <w:tr w14:paraId="634D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3" w:hRule="atLeast"/>
          <w:jc w:val="center"/>
        </w:trPr>
        <w:tc>
          <w:tcPr>
            <w:tcW w:w="10039" w:type="dxa"/>
            <w:gridSpan w:val="2"/>
          </w:tcPr>
          <w:p w14:paraId="2A9F0E6E">
            <w:pPr>
              <w:spacing w:line="276" w:lineRule="auto"/>
              <w:rPr>
                <w:rFonts w:hint="eastAsia" w:ascii="宋体" w:hAnsi="宋体" w:eastAsia="宋体"/>
                <w:b/>
                <w:bCs/>
                <w:sz w:val="24"/>
                <w:lang w:eastAsia="zh-CN"/>
              </w:rPr>
            </w:pPr>
            <w:r>
              <w:rPr>
                <w:rFonts w:hint="eastAsia" w:ascii="宋体" w:hAnsi="宋体" w:eastAsia="宋体"/>
                <w:b/>
                <w:bCs/>
                <w:sz w:val="24"/>
                <w:lang w:eastAsia="zh-CN"/>
              </w:rPr>
              <w:t>建设内容</w:t>
            </w:r>
          </w:p>
          <w:p w14:paraId="6C3723B2">
            <w:pPr>
              <w:jc w:val="both"/>
              <w:rPr>
                <w:rFonts w:hint="default"/>
                <w:lang w:val="en-US" w:eastAsia="zh-CN"/>
              </w:rPr>
            </w:pPr>
            <w:r>
              <w:rPr>
                <w:rFonts w:hint="eastAsia"/>
                <w:lang w:val="en-US" w:eastAsia="zh-CN"/>
              </w:rPr>
              <w:t>医疗质控系统一套，建设内容如下：</w:t>
            </w:r>
          </w:p>
          <w:p w14:paraId="0C9DEF9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eastAsia="zh-CN"/>
              </w:rPr>
              <w:t>病案质量质控</w:t>
            </w:r>
          </w:p>
          <w:p w14:paraId="3D44F01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20" w:firstLineChars="200"/>
              <w:jc w:val="left"/>
              <w:textAlignment w:val="auto"/>
              <w:rPr>
                <w:rFonts w:hint="eastAsia"/>
                <w:lang w:val="en-US" w:eastAsia="zh-CN"/>
              </w:rPr>
            </w:pPr>
            <w:r>
              <w:rPr>
                <w:rFonts w:hint="eastAsia"/>
                <w:lang w:val="en-US" w:eastAsia="zh-CN"/>
              </w:rPr>
              <w:t>提供病案一致性、时效性、完整性、规范性基础质控功能。</w:t>
            </w:r>
          </w:p>
          <w:p w14:paraId="533F25D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val="en-US" w:eastAsia="zh-CN"/>
              </w:rPr>
              <w:t>提供病案</w:t>
            </w:r>
            <w:r>
              <w:rPr>
                <w:rFonts w:hint="eastAsia" w:ascii="Arial" w:hAnsi="Arial" w:cs="Arial"/>
                <w:b w:val="0"/>
                <w:i w:val="0"/>
                <w:caps w:val="0"/>
                <w:color w:val="333333"/>
                <w:spacing w:val="0"/>
                <w:sz w:val="21"/>
                <w:szCs w:val="21"/>
                <w:highlight w:val="none"/>
                <w:shd w:val="clear" w:fill="FFFFFF"/>
                <w:lang w:eastAsia="zh-CN"/>
              </w:rPr>
              <w:t>内涵</w:t>
            </w:r>
            <w:r>
              <w:rPr>
                <w:rFonts w:hint="eastAsia" w:ascii="Arial" w:hAnsi="Arial" w:cs="Arial"/>
                <w:b w:val="0"/>
                <w:i w:val="0"/>
                <w:caps w:val="0"/>
                <w:color w:val="333333"/>
                <w:spacing w:val="0"/>
                <w:sz w:val="21"/>
                <w:szCs w:val="21"/>
                <w:highlight w:val="none"/>
                <w:shd w:val="clear" w:fill="FFFFFF"/>
                <w:lang w:val="en-US" w:eastAsia="zh-CN"/>
              </w:rPr>
              <w:t>质量控制</w:t>
            </w:r>
          </w:p>
          <w:p w14:paraId="5768F22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eastAsia="zh-CN"/>
              </w:rPr>
              <w:t>智能化</w:t>
            </w:r>
            <w:r>
              <w:rPr>
                <w:rFonts w:hint="eastAsia" w:ascii="Arial" w:hAnsi="Arial" w:cs="Arial"/>
                <w:b w:val="0"/>
                <w:i w:val="0"/>
                <w:caps w:val="0"/>
                <w:color w:val="333333"/>
                <w:spacing w:val="0"/>
                <w:sz w:val="21"/>
                <w:szCs w:val="21"/>
                <w:highlight w:val="none"/>
                <w:shd w:val="clear" w:fill="FFFFFF"/>
                <w:lang w:val="en-US" w:eastAsia="zh-CN"/>
              </w:rPr>
              <w:t>病案</w:t>
            </w:r>
            <w:r>
              <w:rPr>
                <w:rFonts w:hint="eastAsia" w:ascii="Arial" w:hAnsi="Arial" w:cs="Arial"/>
                <w:b w:val="0"/>
                <w:i w:val="0"/>
                <w:caps w:val="0"/>
                <w:color w:val="333333"/>
                <w:spacing w:val="0"/>
                <w:sz w:val="21"/>
                <w:szCs w:val="21"/>
                <w:highlight w:val="none"/>
                <w:shd w:val="clear" w:fill="FFFFFF"/>
                <w:lang w:eastAsia="zh-CN"/>
              </w:rPr>
              <w:t>内涵质控：</w:t>
            </w:r>
          </w:p>
          <w:p w14:paraId="699C4D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①支持覆盖病历书写全周期的</w:t>
            </w:r>
            <w:r>
              <w:rPr>
                <w:rFonts w:hint="eastAsia" w:ascii="Arial" w:hAnsi="Arial" w:cs="Arial"/>
                <w:b w:val="0"/>
                <w:i w:val="0"/>
                <w:caps w:val="0"/>
                <w:color w:val="333333"/>
                <w:spacing w:val="0"/>
                <w:sz w:val="21"/>
                <w:szCs w:val="21"/>
                <w:highlight w:val="none"/>
                <w:shd w:val="clear" w:fill="FFFFFF"/>
                <w:lang w:eastAsia="zh-CN"/>
              </w:rPr>
              <w:t>智能化病案内涵质控管理</w:t>
            </w:r>
            <w:r>
              <w:rPr>
                <w:rFonts w:hint="eastAsia" w:ascii="Arial" w:hAnsi="Arial" w:cs="Arial"/>
                <w:b w:val="0"/>
                <w:i w:val="0"/>
                <w:caps w:val="0"/>
                <w:color w:val="333333"/>
                <w:spacing w:val="0"/>
                <w:sz w:val="21"/>
                <w:szCs w:val="21"/>
                <w:highlight w:val="none"/>
                <w:shd w:val="clear" w:fill="FFFFFF"/>
                <w:lang w:val="en-US" w:eastAsia="zh-CN"/>
              </w:rPr>
              <w:t>，根据患者前后病史、医嘱、检查检验结果等，</w:t>
            </w:r>
            <w:r>
              <w:rPr>
                <w:rFonts w:hint="eastAsia" w:ascii="Arial" w:hAnsi="Arial" w:cs="Arial"/>
                <w:b w:val="0"/>
                <w:i w:val="0"/>
                <w:caps w:val="0"/>
                <w:color w:val="333333"/>
                <w:spacing w:val="0"/>
                <w:sz w:val="21"/>
                <w:szCs w:val="21"/>
                <w:highlight w:val="none"/>
                <w:shd w:val="clear" w:fill="FFFFFF"/>
                <w:lang w:eastAsia="zh-CN"/>
              </w:rPr>
              <w:t>提供智能化</w:t>
            </w:r>
            <w:r>
              <w:rPr>
                <w:rFonts w:hint="eastAsia" w:ascii="Arial" w:hAnsi="Arial" w:cs="Arial"/>
                <w:b w:val="0"/>
                <w:i w:val="0"/>
                <w:caps w:val="0"/>
                <w:color w:val="333333"/>
                <w:spacing w:val="0"/>
                <w:sz w:val="21"/>
                <w:szCs w:val="21"/>
                <w:highlight w:val="none"/>
                <w:shd w:val="clear" w:fill="FFFFFF"/>
                <w:lang w:val="en-US" w:eastAsia="zh-CN"/>
              </w:rPr>
              <w:t>质控；</w:t>
            </w:r>
          </w:p>
          <w:p w14:paraId="3238BE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②支持人工添加质控意见；</w:t>
            </w:r>
          </w:p>
          <w:p w14:paraId="5576DA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③人工与智能质控意见可一并形成质控记录；</w:t>
            </w:r>
          </w:p>
          <w:p w14:paraId="0F86B1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④质控记录可与临床医生实现线上双方（质控科及临床）反馈交互，最终结果由科主任及质控科确认；</w:t>
            </w:r>
          </w:p>
          <w:p w14:paraId="2F5C13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val="en-US" w:eastAsia="zh-CN"/>
              </w:rPr>
              <w:t>⑤支持查询、统计质控内容及反馈结果，并最终形成分析报告</w:t>
            </w:r>
            <w:r>
              <w:rPr>
                <w:rFonts w:hint="eastAsia" w:ascii="Arial" w:hAnsi="Arial" w:cs="Arial"/>
                <w:b w:val="0"/>
                <w:i w:val="0"/>
                <w:caps w:val="0"/>
                <w:color w:val="333333"/>
                <w:spacing w:val="0"/>
                <w:sz w:val="21"/>
                <w:szCs w:val="21"/>
                <w:highlight w:val="none"/>
                <w:shd w:val="clear" w:fill="FFFFFF"/>
                <w:lang w:eastAsia="zh-CN"/>
              </w:rPr>
              <w:t>。</w:t>
            </w:r>
          </w:p>
          <w:p w14:paraId="02B0B777">
            <w:pPr>
              <w:pStyle w:val="3"/>
              <w:numPr>
                <w:ilvl w:val="0"/>
                <w:numId w:val="3"/>
              </w:numPr>
              <w:ind w:left="0" w:leftChars="0" w:firstLine="420" w:firstLineChars="200"/>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专项质控</w:t>
            </w:r>
          </w:p>
          <w:p w14:paraId="22FD70C1">
            <w:pPr>
              <w:pStyle w:val="3"/>
              <w:numPr>
                <w:ilvl w:val="0"/>
                <w:numId w:val="0"/>
              </w:numPr>
              <w:ind w:firstLine="420" w:firstLineChars="200"/>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①支持覆盖病历书写全周期的专项质控功能：如</w:t>
            </w:r>
            <w:r>
              <w:rPr>
                <w:rFonts w:hint="eastAsia" w:ascii="Arial" w:hAnsi="Arial" w:cs="Arial"/>
                <w:b w:val="0"/>
                <w:i w:val="0"/>
                <w:caps w:val="0"/>
                <w:color w:val="333333"/>
                <w:spacing w:val="0"/>
                <w:sz w:val="21"/>
                <w:szCs w:val="21"/>
                <w:highlight w:val="none"/>
                <w:shd w:val="clear" w:fill="FFFFFF"/>
                <w:lang w:eastAsia="zh-CN"/>
              </w:rPr>
              <w:t>首页、会诊、死亡病历、临床用血、理法方药一致性、耗材评价、肿瘤基因质控、</w:t>
            </w:r>
            <w:r>
              <w:rPr>
                <w:rFonts w:hint="eastAsia" w:ascii="Arial" w:hAnsi="Arial" w:cs="Arial"/>
                <w:b w:val="0"/>
                <w:i w:val="0"/>
                <w:caps w:val="0"/>
                <w:color w:val="333333"/>
                <w:spacing w:val="0"/>
                <w:sz w:val="21"/>
                <w:szCs w:val="21"/>
                <w:highlight w:val="none"/>
                <w:shd w:val="clear" w:fill="FFFFFF"/>
                <w:lang w:val="en-US" w:eastAsia="zh-CN"/>
              </w:rPr>
              <w:t>手术质量、大额病历、重复检查检验、医技检查、优势病种、VTE防治</w:t>
            </w:r>
            <w:r>
              <w:rPr>
                <w:rFonts w:hint="eastAsia" w:ascii="Arial" w:hAnsi="Arial" w:cs="Arial"/>
                <w:b w:val="0"/>
                <w:i w:val="0"/>
                <w:caps w:val="0"/>
                <w:color w:val="333333"/>
                <w:spacing w:val="0"/>
                <w:sz w:val="21"/>
                <w:szCs w:val="21"/>
                <w:highlight w:val="none"/>
                <w:shd w:val="clear" w:fill="FFFFFF"/>
                <w:lang w:eastAsia="zh-CN"/>
              </w:rPr>
              <w:t>等专项</w:t>
            </w:r>
            <w:r>
              <w:rPr>
                <w:rFonts w:hint="eastAsia" w:ascii="Arial" w:hAnsi="Arial" w:cs="Arial"/>
                <w:b w:val="0"/>
                <w:i w:val="0"/>
                <w:caps w:val="0"/>
                <w:color w:val="333333"/>
                <w:spacing w:val="0"/>
                <w:sz w:val="21"/>
                <w:szCs w:val="21"/>
                <w:highlight w:val="none"/>
                <w:shd w:val="clear" w:fill="FFFFFF"/>
                <w:lang w:val="en-US" w:eastAsia="zh-CN"/>
              </w:rPr>
              <w:t>质控；</w:t>
            </w:r>
          </w:p>
          <w:p w14:paraId="118875D1">
            <w:pPr>
              <w:pStyle w:val="3"/>
              <w:numPr>
                <w:ilvl w:val="0"/>
                <w:numId w:val="0"/>
              </w:numPr>
              <w:ind w:firstLine="420" w:firstLineChars="200"/>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②支持</w:t>
            </w:r>
            <w:r>
              <w:rPr>
                <w:rFonts w:hint="eastAsia" w:ascii="Arial" w:hAnsi="Arial" w:cs="Arial"/>
                <w:b w:val="0"/>
                <w:i w:val="0"/>
                <w:caps w:val="0"/>
                <w:color w:val="333333"/>
                <w:spacing w:val="0"/>
                <w:sz w:val="21"/>
                <w:szCs w:val="21"/>
                <w:highlight w:val="none"/>
                <w:shd w:val="clear" w:fill="FFFFFF"/>
                <w:lang w:eastAsia="zh-CN"/>
              </w:rPr>
              <w:t>交叉质控功能：</w:t>
            </w:r>
            <w:r>
              <w:rPr>
                <w:rFonts w:hint="eastAsia" w:ascii="Arial" w:hAnsi="Arial" w:cs="Arial"/>
                <w:b w:val="0"/>
                <w:i w:val="0"/>
                <w:caps w:val="0"/>
                <w:color w:val="333333"/>
                <w:spacing w:val="0"/>
                <w:sz w:val="21"/>
                <w:szCs w:val="21"/>
                <w:highlight w:val="none"/>
                <w:shd w:val="clear" w:fill="FFFFFF"/>
                <w:lang w:val="en-US" w:eastAsia="zh-CN"/>
              </w:rPr>
              <w:t>质控科可通过系统将病历交叉给临床质控员协助质控；</w:t>
            </w:r>
          </w:p>
          <w:p w14:paraId="736F8C92">
            <w:pPr>
              <w:pStyle w:val="3"/>
              <w:numPr>
                <w:ilvl w:val="0"/>
                <w:numId w:val="0"/>
              </w:numPr>
              <w:ind w:firstLine="420" w:firstLineChars="200"/>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③质控表单：系统内嵌对应质控表单，支持表单维护功能；</w:t>
            </w:r>
          </w:p>
          <w:p w14:paraId="57A10A43">
            <w:pPr>
              <w:pStyle w:val="3"/>
              <w:numPr>
                <w:ilvl w:val="0"/>
                <w:numId w:val="0"/>
              </w:numPr>
              <w:ind w:firstLine="420" w:firstLineChars="200"/>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④线上质控：支持临床质控员通过交叉质控进行线上质控，并将质控结果填写在线上专项质控表单上；</w:t>
            </w:r>
          </w:p>
          <w:p w14:paraId="56AE6730">
            <w:pPr>
              <w:pStyle w:val="3"/>
              <w:numPr>
                <w:ilvl w:val="0"/>
                <w:numId w:val="0"/>
              </w:numPr>
              <w:ind w:firstLine="420" w:firstLineChars="200"/>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⑤质控科审核：质控科可查询临床质控员所填写的线上质控表单，并可以在临床质控员质控结果上进行修改，审核确认后，质控结果形成记录，发送至临床医师进行查阅；</w:t>
            </w:r>
          </w:p>
          <w:p w14:paraId="6BA11D02">
            <w:pPr>
              <w:pStyle w:val="3"/>
              <w:numPr>
                <w:ilvl w:val="0"/>
                <w:numId w:val="0"/>
              </w:numPr>
              <w:ind w:firstLine="420" w:firstLineChars="200"/>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⑥病历查阅：临床医师查阅质控内容时可直接定位当下患者病历；</w:t>
            </w:r>
          </w:p>
          <w:p w14:paraId="7A73CC0E">
            <w:pPr>
              <w:pStyle w:val="3"/>
              <w:numPr>
                <w:ilvl w:val="0"/>
                <w:numId w:val="0"/>
              </w:numPr>
              <w:ind w:firstLine="420" w:firstLineChars="200"/>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⑦质控确认：质控记录可与临床医生实现线上双方（质控科及临床）反馈交互，最终结果由科主任及质控科确认；</w:t>
            </w:r>
          </w:p>
          <w:p w14:paraId="166F63D1">
            <w:pPr>
              <w:pStyle w:val="3"/>
              <w:numPr>
                <w:ilvl w:val="0"/>
                <w:numId w:val="0"/>
              </w:numPr>
              <w:ind w:firstLine="420" w:firstLineChars="200"/>
              <w:rPr>
                <w:rFonts w:hint="default"/>
                <w:lang w:val="en-US" w:eastAsia="zh-CN"/>
              </w:rPr>
            </w:pPr>
            <w:r>
              <w:rPr>
                <w:rFonts w:hint="eastAsia" w:ascii="Arial" w:hAnsi="Arial" w:cs="Arial"/>
                <w:b w:val="0"/>
                <w:i w:val="0"/>
                <w:caps w:val="0"/>
                <w:color w:val="333333"/>
                <w:spacing w:val="0"/>
                <w:sz w:val="21"/>
                <w:szCs w:val="21"/>
                <w:highlight w:val="none"/>
                <w:shd w:val="clear" w:fill="FFFFFF"/>
                <w:lang w:val="en-US" w:eastAsia="zh-CN"/>
              </w:rPr>
              <w:t>⑧支持专项质控结果的多维度分析统计功能，并最终形成分析报告</w:t>
            </w:r>
            <w:r>
              <w:rPr>
                <w:rFonts w:hint="eastAsia" w:ascii="Arial" w:hAnsi="Arial" w:cs="Arial"/>
                <w:b w:val="0"/>
                <w:i w:val="0"/>
                <w:caps w:val="0"/>
                <w:color w:val="333333"/>
                <w:spacing w:val="0"/>
                <w:sz w:val="21"/>
                <w:szCs w:val="21"/>
                <w:highlight w:val="none"/>
                <w:shd w:val="clear" w:fill="FFFFFF"/>
                <w:lang w:eastAsia="zh-CN"/>
              </w:rPr>
              <w:t>。</w:t>
            </w:r>
          </w:p>
          <w:p w14:paraId="39CB73DB">
            <w:pPr>
              <w:pStyle w:val="3"/>
              <w:numPr>
                <w:ilvl w:val="0"/>
                <w:numId w:val="2"/>
              </w:numPr>
              <w:ind w:left="0" w:leftChars="0" w:firstLine="420" w:firstLineChars="200"/>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绩效扣分</w:t>
            </w:r>
          </w:p>
          <w:p w14:paraId="18B697F2">
            <w:pPr>
              <w:pStyle w:val="3"/>
              <w:numPr>
                <w:ilvl w:val="0"/>
                <w:numId w:val="0"/>
              </w:numPr>
              <w:ind w:firstLine="420" w:firstLineChars="200"/>
              <w:rPr>
                <w:rFonts w:hint="eastAsia" w:ascii="Arial" w:hAnsi="Arial" w:cs="Arial"/>
                <w:b w:val="0"/>
                <w:i w:val="0"/>
                <w:caps w:val="0"/>
                <w:color w:val="333333"/>
                <w:spacing w:val="0"/>
                <w:sz w:val="21"/>
                <w:szCs w:val="21"/>
                <w:highlight w:val="none"/>
                <w:shd w:val="clear" w:fill="FFFFFF"/>
                <w:lang w:val="en-US" w:eastAsia="zh-CN"/>
              </w:rPr>
            </w:pPr>
            <w:r>
              <w:rPr>
                <w:rFonts w:hint="eastAsia" w:ascii="Arial" w:hAnsi="Arial" w:cs="Arial"/>
                <w:b w:val="0"/>
                <w:i w:val="0"/>
                <w:caps w:val="0"/>
                <w:color w:val="333333"/>
                <w:spacing w:val="0"/>
                <w:sz w:val="21"/>
                <w:szCs w:val="21"/>
                <w:highlight w:val="none"/>
                <w:shd w:val="clear" w:fill="FFFFFF"/>
                <w:lang w:val="en-US" w:eastAsia="zh-CN"/>
              </w:rPr>
              <w:t>①系统在提供质控记录的同时一并生成绩效扣分，并由质控科根据质控结果，决定是否对临床责任医师进行绩效扣分；</w:t>
            </w:r>
          </w:p>
          <w:p w14:paraId="39BA6930">
            <w:pPr>
              <w:pStyle w:val="3"/>
              <w:numPr>
                <w:ilvl w:val="0"/>
                <w:numId w:val="0"/>
              </w:numPr>
              <w:ind w:firstLine="420" w:firstLineChars="200"/>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highlight w:val="none"/>
                <w:shd w:val="clear" w:fill="FFFFFF"/>
                <w:lang w:val="en-US" w:eastAsia="zh-CN"/>
              </w:rPr>
              <w:t>②质控绩效扣分可与临床医生实现线上双方（质控科及临床）反馈交互，最终结果由科主任及质控科确认。</w:t>
            </w:r>
          </w:p>
          <w:p w14:paraId="7FEBDC3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val="en-US" w:eastAsia="zh-CN"/>
              </w:rPr>
              <w:t>二</w:t>
            </w:r>
            <w:r>
              <w:rPr>
                <w:rFonts w:hint="eastAsia" w:ascii="Arial" w:hAnsi="Arial" w:cs="Arial"/>
                <w:b w:val="0"/>
                <w:i w:val="0"/>
                <w:caps w:val="0"/>
                <w:color w:val="333333"/>
                <w:spacing w:val="0"/>
                <w:sz w:val="21"/>
                <w:szCs w:val="21"/>
                <w:shd w:val="clear" w:fill="FFFFFF"/>
                <w:lang w:eastAsia="zh-CN"/>
              </w:rPr>
              <w:t>、质控监测指标</w:t>
            </w:r>
          </w:p>
          <w:p w14:paraId="71A1DD3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（一）诊断质量与编码质量监测:</w:t>
            </w:r>
          </w:p>
          <w:p w14:paraId="1F4688C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1.提供门诊与出院、入院与出院、术前与术后、临床与病理、放射与病理等诊断质量指标的监测。</w:t>
            </w:r>
          </w:p>
          <w:p w14:paraId="781577E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2.提供诊断编码、操作编码符合率等编码质量指标的监测。</w:t>
            </w:r>
          </w:p>
          <w:p w14:paraId="3C5A7BC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shd w:val="clear" w:fill="FFFFFF"/>
                <w:lang w:eastAsia="zh-CN"/>
              </w:rPr>
              <w:t>（二）手术质量监测：提供</w:t>
            </w:r>
            <w:r>
              <w:rPr>
                <w:rFonts w:hint="eastAsia" w:ascii="Arial" w:hAnsi="Arial" w:cs="Arial"/>
                <w:b w:val="0"/>
                <w:i w:val="0"/>
                <w:caps w:val="0"/>
                <w:color w:val="333333"/>
                <w:spacing w:val="0"/>
                <w:sz w:val="21"/>
                <w:szCs w:val="21"/>
                <w:highlight w:val="none"/>
                <w:shd w:val="clear" w:fill="FFFFFF"/>
                <w:lang w:eastAsia="zh-CN"/>
              </w:rPr>
              <w:t>手术时间、手术并发症、麻醉并发症等指标监测，支持对并发症类别进一步细分。</w:t>
            </w:r>
          </w:p>
          <w:p w14:paraId="51B9BEA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eastAsia="zh-CN"/>
              </w:rPr>
              <w:t>（三）重返质量监测：提供</w:t>
            </w:r>
            <w:r>
              <w:rPr>
                <w:rFonts w:hint="eastAsia" w:ascii="Arial" w:hAnsi="Arial" w:cs="Arial"/>
                <w:b w:val="0"/>
                <w:i w:val="0"/>
                <w:caps w:val="0"/>
                <w:color w:val="333333"/>
                <w:spacing w:val="0"/>
                <w:sz w:val="21"/>
                <w:szCs w:val="21"/>
                <w:highlight w:val="none"/>
                <w:shd w:val="clear" w:fill="FFFFFF"/>
                <w:lang w:val="en-US" w:eastAsia="zh-CN"/>
              </w:rPr>
              <w:t>31天内</w:t>
            </w:r>
            <w:r>
              <w:rPr>
                <w:rFonts w:hint="eastAsia" w:ascii="Arial" w:hAnsi="Arial" w:cs="Arial"/>
                <w:b w:val="0"/>
                <w:i w:val="0"/>
                <w:caps w:val="0"/>
                <w:color w:val="333333"/>
                <w:spacing w:val="0"/>
                <w:sz w:val="21"/>
                <w:szCs w:val="21"/>
                <w:highlight w:val="none"/>
                <w:shd w:val="clear" w:fill="FFFFFF"/>
                <w:lang w:eastAsia="zh-CN"/>
              </w:rPr>
              <w:t>重返住院、</w:t>
            </w:r>
            <w:r>
              <w:rPr>
                <w:rFonts w:hint="eastAsia" w:ascii="Arial" w:hAnsi="Arial" w:cs="Arial"/>
                <w:b w:val="0"/>
                <w:i w:val="0"/>
                <w:caps w:val="0"/>
                <w:color w:val="333333"/>
                <w:spacing w:val="0"/>
                <w:sz w:val="21"/>
                <w:szCs w:val="21"/>
                <w:highlight w:val="none"/>
                <w:shd w:val="clear" w:fill="FFFFFF"/>
                <w:lang w:val="en-US" w:eastAsia="zh-CN"/>
              </w:rPr>
              <w:t>非计划二次</w:t>
            </w:r>
            <w:r>
              <w:rPr>
                <w:rFonts w:hint="eastAsia" w:ascii="Arial" w:hAnsi="Arial" w:cs="Arial"/>
                <w:b w:val="0"/>
                <w:i w:val="0"/>
                <w:caps w:val="0"/>
                <w:color w:val="333333"/>
                <w:spacing w:val="0"/>
                <w:sz w:val="21"/>
                <w:szCs w:val="21"/>
                <w:highlight w:val="none"/>
                <w:shd w:val="clear" w:fill="FFFFFF"/>
                <w:lang w:eastAsia="zh-CN"/>
              </w:rPr>
              <w:t>重返手术室、重返ICU等重返患者的自动筛查和数据统计</w:t>
            </w:r>
            <w:r>
              <w:rPr>
                <w:rFonts w:hint="eastAsia" w:ascii="Arial" w:hAnsi="Arial" w:cs="Arial"/>
                <w:b w:val="0"/>
                <w:i w:val="0"/>
                <w:caps w:val="0"/>
                <w:color w:val="333333"/>
                <w:spacing w:val="0"/>
                <w:sz w:val="21"/>
                <w:szCs w:val="21"/>
                <w:highlight w:val="none"/>
                <w:shd w:val="clear" w:fill="FFFFFF"/>
                <w:lang w:val="en-US" w:eastAsia="zh-CN"/>
              </w:rPr>
              <w:t>及分析</w:t>
            </w:r>
            <w:r>
              <w:rPr>
                <w:rFonts w:hint="eastAsia" w:ascii="Arial" w:hAnsi="Arial" w:cs="Arial"/>
                <w:b w:val="0"/>
                <w:i w:val="0"/>
                <w:caps w:val="0"/>
                <w:color w:val="333333"/>
                <w:spacing w:val="0"/>
                <w:sz w:val="21"/>
                <w:szCs w:val="21"/>
                <w:highlight w:val="none"/>
                <w:shd w:val="clear" w:fill="FFFFFF"/>
                <w:lang w:eastAsia="zh-CN"/>
              </w:rPr>
              <w:t>。</w:t>
            </w:r>
          </w:p>
          <w:p w14:paraId="0136917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eastAsia="zh-CN"/>
              </w:rPr>
              <w:t>（四）重点关注对象监测：提供对非医嘱离院患者、重返患者总人次、超长时间住院患者、疑难/病危（重）患者、</w:t>
            </w:r>
            <w:r>
              <w:rPr>
                <w:rFonts w:hint="eastAsia" w:ascii="Arial" w:hAnsi="Arial" w:cs="Arial"/>
                <w:b w:val="0"/>
                <w:i w:val="0"/>
                <w:caps w:val="0"/>
                <w:color w:val="333333"/>
                <w:spacing w:val="0"/>
                <w:sz w:val="21"/>
                <w:szCs w:val="21"/>
                <w:highlight w:val="none"/>
                <w:shd w:val="clear" w:fill="FFFFFF"/>
                <w:lang w:val="en-US" w:eastAsia="zh-CN"/>
              </w:rPr>
              <w:t>日间手术、</w:t>
            </w:r>
            <w:r>
              <w:rPr>
                <w:rFonts w:hint="eastAsia" w:ascii="Arial" w:hAnsi="Arial" w:cs="Arial"/>
                <w:b w:val="0"/>
                <w:i w:val="0"/>
                <w:caps w:val="0"/>
                <w:color w:val="333333"/>
                <w:spacing w:val="0"/>
                <w:sz w:val="21"/>
                <w:szCs w:val="21"/>
                <w:highlight w:val="none"/>
                <w:shd w:val="clear" w:fill="FFFFFF"/>
                <w:lang w:eastAsia="zh-CN"/>
              </w:rPr>
              <w:t>四级手术患者、</w:t>
            </w:r>
            <w:r>
              <w:rPr>
                <w:rFonts w:hint="eastAsia" w:ascii="Arial" w:hAnsi="Arial" w:cs="Arial"/>
                <w:b w:val="0"/>
                <w:i w:val="0"/>
                <w:caps w:val="0"/>
                <w:color w:val="333333"/>
                <w:spacing w:val="0"/>
                <w:sz w:val="21"/>
                <w:szCs w:val="21"/>
                <w:highlight w:val="none"/>
                <w:shd w:val="clear" w:fill="FFFFFF"/>
                <w:lang w:val="en-US" w:eastAsia="zh-CN"/>
              </w:rPr>
              <w:t>重大高风险手术、</w:t>
            </w:r>
            <w:r>
              <w:rPr>
                <w:rFonts w:hint="eastAsia" w:ascii="Arial" w:hAnsi="Arial" w:cs="Arial"/>
                <w:b w:val="0"/>
                <w:i w:val="0"/>
                <w:caps w:val="0"/>
                <w:color w:val="333333"/>
                <w:spacing w:val="0"/>
                <w:sz w:val="21"/>
                <w:szCs w:val="21"/>
                <w:highlight w:val="none"/>
                <w:shd w:val="clear" w:fill="FFFFFF"/>
                <w:lang w:eastAsia="zh-CN"/>
              </w:rPr>
              <w:t>抢救患者、恶性肿瘤首次住院治疗、死亡患者、输血患者、VTE中高风险等重点关注对象相关指标进行动态监测。</w:t>
            </w:r>
          </w:p>
          <w:p w14:paraId="0FA27F9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eastAsia="zh-CN"/>
              </w:rPr>
              <w:t>（五）治疗质量监测：1.提供治愈好转率、抢救成功率以及住院总死亡率、新生儿患者住院死亡率、孕产妇患者住院死亡率、</w:t>
            </w:r>
            <w:r>
              <w:rPr>
                <w:rFonts w:hint="eastAsia" w:ascii="Arial" w:hAnsi="Arial" w:cs="Arial"/>
                <w:b w:val="0"/>
                <w:i w:val="0"/>
                <w:caps w:val="0"/>
                <w:color w:val="333333"/>
                <w:spacing w:val="0"/>
                <w:sz w:val="21"/>
                <w:szCs w:val="21"/>
                <w:highlight w:val="none"/>
                <w:shd w:val="clear" w:fill="FFFFFF"/>
                <w:lang w:val="en-US" w:eastAsia="zh-CN"/>
              </w:rPr>
              <w:t>围术期</w:t>
            </w:r>
            <w:r>
              <w:rPr>
                <w:rFonts w:hint="eastAsia" w:ascii="Arial" w:hAnsi="Arial" w:cs="Arial"/>
                <w:b w:val="0"/>
                <w:i w:val="0"/>
                <w:caps w:val="0"/>
                <w:color w:val="333333"/>
                <w:spacing w:val="0"/>
                <w:sz w:val="21"/>
                <w:szCs w:val="21"/>
                <w:highlight w:val="none"/>
                <w:shd w:val="clear" w:fill="FFFFFF"/>
                <w:lang w:eastAsia="zh-CN"/>
              </w:rPr>
              <w:t>死亡率、</w:t>
            </w:r>
            <w:r>
              <w:rPr>
                <w:rFonts w:hint="eastAsia" w:ascii="Arial" w:hAnsi="Arial" w:cs="Arial"/>
                <w:b w:val="0"/>
                <w:i w:val="0"/>
                <w:caps w:val="0"/>
                <w:color w:val="333333"/>
                <w:spacing w:val="0"/>
                <w:sz w:val="21"/>
                <w:szCs w:val="21"/>
                <w:highlight w:val="none"/>
                <w:shd w:val="clear" w:fill="FFFFFF"/>
                <w:lang w:val="en-US" w:eastAsia="zh-CN"/>
              </w:rPr>
              <w:t>ICU死亡率、</w:t>
            </w:r>
            <w:r>
              <w:rPr>
                <w:rFonts w:hint="eastAsia" w:ascii="Arial" w:hAnsi="Arial" w:cs="Arial"/>
                <w:b w:val="0"/>
                <w:i w:val="0"/>
                <w:caps w:val="0"/>
                <w:color w:val="333333"/>
                <w:spacing w:val="0"/>
                <w:sz w:val="21"/>
                <w:szCs w:val="21"/>
                <w:highlight w:val="none"/>
                <w:shd w:val="clear" w:fill="FFFFFF"/>
                <w:lang w:eastAsia="zh-CN"/>
              </w:rPr>
              <w:t>重点病种住院死亡率、重点手术住院死亡率、低风险病种死亡率、VTE全因死亡率等死亡类等指标监测功能（支持手工录入完善数据）；</w:t>
            </w:r>
            <w:r>
              <w:rPr>
                <w:rFonts w:hint="eastAsia" w:ascii="Arial" w:hAnsi="Arial" w:cs="Arial"/>
                <w:b w:val="0"/>
                <w:i w:val="0"/>
                <w:caps w:val="0"/>
                <w:color w:val="333333"/>
                <w:spacing w:val="0"/>
                <w:sz w:val="21"/>
                <w:szCs w:val="21"/>
                <w:highlight w:val="none"/>
                <w:shd w:val="clear" w:fill="FFFFFF"/>
                <w:lang w:val="en-US" w:eastAsia="zh-CN"/>
              </w:rPr>
              <w:t>2.提供肿瘤首次治疗临床TNM分期评估率</w:t>
            </w:r>
            <w:r>
              <w:rPr>
                <w:rFonts w:hint="eastAsia" w:ascii="Arial" w:hAnsi="Arial" w:cs="Arial"/>
                <w:b w:val="0"/>
                <w:i w:val="0"/>
                <w:caps w:val="0"/>
                <w:color w:val="333333"/>
                <w:spacing w:val="0"/>
                <w:sz w:val="21"/>
                <w:szCs w:val="21"/>
                <w:highlight w:val="none"/>
                <w:shd w:val="clear" w:fill="FFFFFF"/>
                <w:lang w:eastAsia="zh-CN"/>
              </w:rPr>
              <w:t>。</w:t>
            </w:r>
          </w:p>
          <w:p w14:paraId="0BB0DBE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eastAsia="zh-CN"/>
              </w:rPr>
              <w:t>（六）核心制度落实监测：对三级医师查房制度、会诊制度、</w:t>
            </w:r>
            <w:r>
              <w:rPr>
                <w:rFonts w:hint="eastAsia" w:ascii="Arial" w:hAnsi="Arial" w:cs="Arial"/>
                <w:b w:val="0"/>
                <w:i w:val="0"/>
                <w:caps w:val="0"/>
                <w:color w:val="333333"/>
                <w:spacing w:val="0"/>
                <w:sz w:val="21"/>
                <w:szCs w:val="21"/>
                <w:highlight w:val="none"/>
                <w:shd w:val="clear" w:fill="FFFFFF"/>
                <w:lang w:val="en-US" w:eastAsia="zh-CN"/>
              </w:rPr>
              <w:t>危急值报告制度、</w:t>
            </w:r>
            <w:r>
              <w:rPr>
                <w:rFonts w:hint="eastAsia" w:ascii="Arial" w:hAnsi="Arial" w:cs="Arial"/>
                <w:b w:val="0"/>
                <w:i w:val="0"/>
                <w:caps w:val="0"/>
                <w:color w:val="333333"/>
                <w:spacing w:val="0"/>
                <w:sz w:val="21"/>
                <w:szCs w:val="21"/>
                <w:highlight w:val="none"/>
                <w:shd w:val="clear" w:fill="FFFFFF"/>
                <w:lang w:eastAsia="zh-CN"/>
              </w:rPr>
              <w:t>疑难病例讨论制度、死亡病例讨论制度、术前讨论制度、手术安全核查制度、手术分级管理制度等核心制度生成可量化指标</w:t>
            </w:r>
            <w:r>
              <w:rPr>
                <w:rFonts w:hint="eastAsia" w:ascii="Arial" w:hAnsi="Arial" w:cs="Arial"/>
                <w:b w:val="0"/>
                <w:i w:val="0"/>
                <w:caps w:val="0"/>
                <w:color w:val="333333"/>
                <w:spacing w:val="0"/>
                <w:sz w:val="21"/>
                <w:szCs w:val="21"/>
                <w:highlight w:val="none"/>
                <w:shd w:val="clear" w:fill="FFFFFF"/>
                <w:lang w:val="en-US" w:eastAsia="zh-CN"/>
              </w:rPr>
              <w:t>及闭环管理</w:t>
            </w:r>
            <w:r>
              <w:rPr>
                <w:rFonts w:hint="eastAsia" w:ascii="Arial" w:hAnsi="Arial" w:cs="Arial"/>
                <w:b w:val="0"/>
                <w:i w:val="0"/>
                <w:caps w:val="0"/>
                <w:color w:val="333333"/>
                <w:spacing w:val="0"/>
                <w:sz w:val="21"/>
                <w:szCs w:val="21"/>
                <w:highlight w:val="none"/>
                <w:shd w:val="clear" w:fill="FFFFFF"/>
                <w:lang w:eastAsia="zh-CN"/>
              </w:rPr>
              <w:t>，通过指标</w:t>
            </w:r>
            <w:r>
              <w:rPr>
                <w:rFonts w:hint="eastAsia" w:ascii="Arial" w:hAnsi="Arial" w:cs="Arial"/>
                <w:b w:val="0"/>
                <w:i w:val="0"/>
                <w:caps w:val="0"/>
                <w:color w:val="333333"/>
                <w:spacing w:val="0"/>
                <w:sz w:val="21"/>
                <w:szCs w:val="21"/>
                <w:highlight w:val="none"/>
                <w:shd w:val="clear" w:fill="FFFFFF"/>
                <w:lang w:val="en-US" w:eastAsia="zh-CN"/>
              </w:rPr>
              <w:t>及闭环</w:t>
            </w:r>
            <w:r>
              <w:rPr>
                <w:rFonts w:hint="eastAsia" w:ascii="Arial" w:hAnsi="Arial" w:cs="Arial"/>
                <w:b w:val="0"/>
                <w:i w:val="0"/>
                <w:caps w:val="0"/>
                <w:color w:val="333333"/>
                <w:spacing w:val="0"/>
                <w:sz w:val="21"/>
                <w:szCs w:val="21"/>
                <w:highlight w:val="none"/>
                <w:shd w:val="clear" w:fill="FFFFFF"/>
                <w:lang w:eastAsia="zh-CN"/>
              </w:rPr>
              <w:t>监测核心制度落实情况。</w:t>
            </w:r>
          </w:p>
          <w:p w14:paraId="1EFBEFC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eastAsia="zh-CN"/>
              </w:rPr>
              <w:t>（七）服务能力监测：以患者全诊疗过程的数据为基础，设置服务能力监测指标，进行动态监测统计，具体包括：门急诊人次、住院人次、手术人次、出院患者手术占比、四级手术占比、日间手术占比、微创手术占比、平均住院日、平均住院费用、门诊/住院区域内患者占比等医疗服务能力指标。</w:t>
            </w:r>
          </w:p>
          <w:p w14:paraId="5563577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eastAsia="zh-CN"/>
              </w:rPr>
              <w:t>（八）其他质控监测指标</w:t>
            </w:r>
          </w:p>
          <w:p w14:paraId="6906C97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eastAsia="zh-CN"/>
              </w:rPr>
              <w:t>根据质控工作需要，能够及时协助完善、补充质控监测指标。</w:t>
            </w:r>
          </w:p>
          <w:p w14:paraId="014A7D7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val="en-US" w:eastAsia="zh-CN"/>
              </w:rPr>
              <w:t>三</w:t>
            </w:r>
            <w:r>
              <w:rPr>
                <w:rFonts w:hint="eastAsia" w:ascii="Arial" w:hAnsi="Arial" w:cs="Arial"/>
                <w:b w:val="0"/>
                <w:i w:val="0"/>
                <w:caps w:val="0"/>
                <w:color w:val="333333"/>
                <w:spacing w:val="0"/>
                <w:sz w:val="21"/>
                <w:szCs w:val="21"/>
                <w:highlight w:val="none"/>
                <w:shd w:val="clear" w:fill="FFFFFF"/>
                <w:lang w:eastAsia="zh-CN"/>
              </w:rPr>
              <w:t>、质控预警</w:t>
            </w:r>
          </w:p>
          <w:p w14:paraId="5259D7A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eastAsia="zh-CN"/>
              </w:rPr>
              <w:t>（一）指标分级预警：通过对指标值与目标值进行实时监测，按照预先设定预警规则给出不同级别的预警。</w:t>
            </w:r>
          </w:p>
          <w:p w14:paraId="5C8AEF0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highlight w:val="none"/>
                <w:shd w:val="clear" w:fill="FFFFFF"/>
                <w:lang w:eastAsia="zh-CN"/>
              </w:rPr>
            </w:pPr>
            <w:r>
              <w:rPr>
                <w:rFonts w:hint="eastAsia" w:ascii="Arial" w:hAnsi="Arial" w:cs="Arial"/>
                <w:b w:val="0"/>
                <w:i w:val="0"/>
                <w:caps w:val="0"/>
                <w:color w:val="333333"/>
                <w:spacing w:val="0"/>
                <w:sz w:val="21"/>
                <w:szCs w:val="21"/>
                <w:highlight w:val="none"/>
                <w:shd w:val="clear" w:fill="FFFFFF"/>
                <w:lang w:eastAsia="zh-CN"/>
              </w:rPr>
              <w:t>（二）未达标指标：实现对监测时已经不达标的指标，可按照周、月、季、年进行统计汇总，并能够实现同比、环比分析。</w:t>
            </w:r>
          </w:p>
          <w:p w14:paraId="0DA45674">
            <w:pPr>
              <w:pStyle w:val="3"/>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四、质控指标监测查询与反馈整改</w:t>
            </w:r>
          </w:p>
          <w:p w14:paraId="471FFAA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（一）提供院科两级各监测指标的实时动态趋势。</w:t>
            </w:r>
          </w:p>
          <w:p w14:paraId="16B323D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（二）具备完善的质控反馈整改流程闭环管理，职能部门具有全院查询功能，科室科主任及质控员可查询本科室质控反馈详情。</w:t>
            </w:r>
          </w:p>
          <w:p w14:paraId="7AD8BA0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val="en-US" w:eastAsia="zh-CN"/>
              </w:rPr>
              <w:t>五</w:t>
            </w:r>
            <w:r>
              <w:rPr>
                <w:rFonts w:hint="eastAsia" w:ascii="Arial" w:hAnsi="Arial" w:cs="Arial"/>
                <w:b w:val="0"/>
                <w:i w:val="0"/>
                <w:caps w:val="0"/>
                <w:color w:val="333333"/>
                <w:spacing w:val="0"/>
                <w:sz w:val="21"/>
                <w:szCs w:val="21"/>
                <w:shd w:val="clear" w:fill="FFFFFF"/>
                <w:lang w:eastAsia="zh-CN"/>
              </w:rPr>
              <w:t>、质量分析报告</w:t>
            </w:r>
          </w:p>
          <w:p w14:paraId="5C1A5A6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根据质量管理工作内容，设定报告格式（表格/图表）、周期，自动生成月、季、年多维度质量分析报告。</w:t>
            </w:r>
          </w:p>
          <w:p w14:paraId="4607A59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通过系统能够进行全院及科室质量综合评价分析，包括全院医疗质量安全得分、质控指标得分、科室质量综合评价、全院预警指标统计、未达标情况统计等功能。</w:t>
            </w:r>
          </w:p>
          <w:p w14:paraId="60C22D9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val="en-US" w:eastAsia="zh-CN"/>
              </w:rPr>
              <w:t>六</w:t>
            </w:r>
            <w:r>
              <w:rPr>
                <w:rFonts w:hint="eastAsia" w:ascii="Arial" w:hAnsi="Arial" w:cs="Arial"/>
                <w:b w:val="0"/>
                <w:i w:val="0"/>
                <w:caps w:val="0"/>
                <w:color w:val="333333"/>
                <w:spacing w:val="0"/>
                <w:sz w:val="21"/>
                <w:szCs w:val="21"/>
                <w:shd w:val="clear" w:fill="FFFFFF"/>
                <w:lang w:eastAsia="zh-CN"/>
              </w:rPr>
              <w:t>、统计报表</w:t>
            </w:r>
          </w:p>
          <w:p w14:paraId="23A9A3C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通过系统能够灵活生成质控监测指标等统计报表。支持灵活的报表查询及报表数据导出。</w:t>
            </w:r>
          </w:p>
          <w:p w14:paraId="2F0FB58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val="en-US" w:eastAsia="zh-CN"/>
              </w:rPr>
              <w:t>七</w:t>
            </w:r>
            <w:r>
              <w:rPr>
                <w:rFonts w:hint="eastAsia" w:ascii="Arial" w:hAnsi="Arial" w:cs="Arial"/>
                <w:b w:val="0"/>
                <w:i w:val="0"/>
                <w:caps w:val="0"/>
                <w:color w:val="333333"/>
                <w:spacing w:val="0"/>
                <w:sz w:val="21"/>
                <w:szCs w:val="21"/>
                <w:shd w:val="clear" w:fill="FFFFFF"/>
                <w:lang w:eastAsia="zh-CN"/>
              </w:rPr>
              <w:t>、科室医疗质量持续改进项目申报管理</w:t>
            </w:r>
          </w:p>
          <w:p w14:paraId="6E35E5E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提供医疗质量持续改进项目申报及审核管理功能，支持应用医疗质量管理工具如鱼骨图、甘特图等。</w:t>
            </w:r>
          </w:p>
          <w:p w14:paraId="58161A9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val="en-US" w:eastAsia="zh-CN"/>
              </w:rPr>
              <w:t>八</w:t>
            </w:r>
            <w:r>
              <w:rPr>
                <w:rFonts w:hint="eastAsia" w:ascii="Arial" w:hAnsi="Arial" w:cs="Arial"/>
                <w:b w:val="0"/>
                <w:i w:val="0"/>
                <w:caps w:val="0"/>
                <w:color w:val="333333"/>
                <w:spacing w:val="0"/>
                <w:sz w:val="21"/>
                <w:szCs w:val="21"/>
                <w:shd w:val="clear" w:fill="FFFFFF"/>
                <w:lang w:eastAsia="zh-CN"/>
              </w:rPr>
              <w:t>、科室医疗质量与安全管理工作会议管理</w:t>
            </w:r>
          </w:p>
          <w:p w14:paraId="080EDB2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支持月度科室医疗质量与安全管理工作会议记录材料的上传与审核管理功能，支持上传附件。</w:t>
            </w:r>
          </w:p>
          <w:p w14:paraId="157C363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val="en-US" w:eastAsia="zh-CN"/>
              </w:rPr>
              <w:t>九</w:t>
            </w:r>
            <w:r>
              <w:rPr>
                <w:rFonts w:hint="eastAsia" w:ascii="Arial" w:hAnsi="Arial" w:cs="Arial"/>
                <w:b w:val="0"/>
                <w:i w:val="0"/>
                <w:caps w:val="0"/>
                <w:color w:val="333333"/>
                <w:spacing w:val="0"/>
                <w:sz w:val="21"/>
                <w:szCs w:val="21"/>
                <w:shd w:val="clear" w:fill="FFFFFF"/>
                <w:lang w:eastAsia="zh-CN"/>
              </w:rPr>
              <w:t>、科室质控管理</w:t>
            </w:r>
          </w:p>
          <w:p w14:paraId="7C9CD8C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（一）由质控部门授权临床科室主任或科室质控员登录系统权限，授权使用相关功能权限。</w:t>
            </w:r>
          </w:p>
          <w:p w14:paraId="0406494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（二）支持查询本科室医疗质量达标情况，能够查询未达标患者及主管医师。</w:t>
            </w:r>
          </w:p>
          <w:p w14:paraId="4E50095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cs="Arial"/>
                <w:b w:val="0"/>
                <w:i w:val="0"/>
                <w:caps w:val="0"/>
                <w:color w:val="333333"/>
                <w:spacing w:val="0"/>
                <w:sz w:val="21"/>
                <w:szCs w:val="21"/>
                <w:shd w:val="clear" w:fill="FFFFFF"/>
                <w:lang w:eastAsia="zh-CN"/>
              </w:rPr>
            </w:pPr>
            <w:r>
              <w:rPr>
                <w:rFonts w:hint="eastAsia" w:ascii="Arial" w:hAnsi="Arial" w:cs="Arial"/>
                <w:b w:val="0"/>
                <w:i w:val="0"/>
                <w:caps w:val="0"/>
                <w:color w:val="333333"/>
                <w:spacing w:val="0"/>
                <w:sz w:val="21"/>
                <w:szCs w:val="21"/>
                <w:shd w:val="clear" w:fill="FFFFFF"/>
                <w:lang w:eastAsia="zh-CN"/>
              </w:rPr>
              <w:t>（三）支持对质控反馈内容进行整改及反馈。</w:t>
            </w:r>
          </w:p>
          <w:p w14:paraId="79123323">
            <w:pPr>
              <w:ind w:firstLine="420" w:firstLineChars="200"/>
              <w:jc w:val="both"/>
              <w:rPr>
                <w:rFonts w:hint="eastAsia"/>
                <w:lang w:val="en-US" w:eastAsia="zh-CN"/>
              </w:rPr>
            </w:pPr>
            <w:r>
              <w:rPr>
                <w:rFonts w:hint="eastAsia" w:ascii="Arial" w:hAnsi="Arial" w:cs="Arial"/>
                <w:b w:val="0"/>
                <w:i w:val="0"/>
                <w:caps w:val="0"/>
                <w:color w:val="333333"/>
                <w:spacing w:val="0"/>
                <w:sz w:val="21"/>
                <w:szCs w:val="21"/>
                <w:shd w:val="clear" w:fill="FFFFFF"/>
                <w:lang w:eastAsia="zh-CN"/>
              </w:rPr>
              <w:t>（四）设置科室人员信息档案，</w:t>
            </w:r>
            <w:r>
              <w:rPr>
                <w:rFonts w:hint="eastAsia" w:ascii="Arial" w:hAnsi="Arial" w:cs="Arial"/>
                <w:b w:val="0"/>
                <w:i w:val="0"/>
                <w:caps w:val="0"/>
                <w:color w:val="333333"/>
                <w:spacing w:val="0"/>
                <w:sz w:val="21"/>
                <w:szCs w:val="21"/>
                <w:shd w:val="clear" w:fill="FFFFFF"/>
                <w:lang w:val="en-US" w:eastAsia="zh-CN"/>
              </w:rPr>
              <w:t>能够查询本科室工作人员质控时长及质控扣分情况（手工录入）</w:t>
            </w:r>
            <w:r>
              <w:rPr>
                <w:rFonts w:hint="eastAsia" w:ascii="Arial" w:hAnsi="Arial" w:cs="Arial"/>
                <w:b w:val="0"/>
                <w:i w:val="0"/>
                <w:caps w:val="0"/>
                <w:color w:val="333333"/>
                <w:spacing w:val="0"/>
                <w:sz w:val="21"/>
                <w:szCs w:val="21"/>
                <w:shd w:val="clear" w:fill="FFFFFF"/>
                <w:lang w:eastAsia="zh-CN"/>
              </w:rPr>
              <w:t>。</w:t>
            </w:r>
          </w:p>
        </w:tc>
      </w:tr>
      <w:tr w14:paraId="04F0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803" w:type="dxa"/>
            <w:vAlign w:val="center"/>
          </w:tcPr>
          <w:p w14:paraId="2045DA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使用科室</w:t>
            </w:r>
            <w:r>
              <w:rPr>
                <w:rFonts w:hint="eastAsia" w:ascii="宋体" w:hAnsi="宋体" w:eastAsia="宋体" w:cs="宋体"/>
                <w:sz w:val="30"/>
                <w:szCs w:val="30"/>
                <w:vertAlign w:val="baseline"/>
                <w:lang w:val="en-US" w:eastAsia="zh-CN"/>
              </w:rPr>
              <w:br w:type="textWrapping"/>
            </w:r>
            <w:r>
              <w:rPr>
                <w:rFonts w:hint="eastAsia" w:ascii="宋体" w:hAnsi="宋体" w:eastAsia="宋体" w:cs="宋体"/>
                <w:sz w:val="30"/>
                <w:szCs w:val="30"/>
                <w:vertAlign w:val="baseline"/>
                <w:lang w:val="en-US" w:eastAsia="zh-CN"/>
              </w:rPr>
              <w:t>制定需求</w:t>
            </w:r>
            <w:bookmarkStart w:id="0" w:name="_GoBack"/>
            <w:bookmarkEnd w:id="0"/>
          </w:p>
        </w:tc>
        <w:tc>
          <w:tcPr>
            <w:tcW w:w="8236" w:type="dxa"/>
            <w:vAlign w:val="center"/>
          </w:tcPr>
          <w:p w14:paraId="3E5CB0E4">
            <w:pPr>
              <w:jc w:val="center"/>
              <w:rPr>
                <w:rFonts w:hint="eastAsia" w:asciiTheme="minorEastAsia" w:hAnsiTheme="minorEastAsia" w:eastAsiaTheme="minorEastAsia" w:cstheme="minorEastAsia"/>
                <w:sz w:val="30"/>
                <w:szCs w:val="30"/>
                <w:vertAlign w:val="baseline"/>
                <w:lang w:val="en-US" w:eastAsia="zh-CN"/>
              </w:rPr>
            </w:pPr>
          </w:p>
        </w:tc>
      </w:tr>
      <w:tr w14:paraId="47D1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03" w:type="dxa"/>
            <w:vAlign w:val="center"/>
          </w:tcPr>
          <w:p w14:paraId="640346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信息工程师审核</w:t>
            </w:r>
          </w:p>
        </w:tc>
        <w:tc>
          <w:tcPr>
            <w:tcW w:w="8236" w:type="dxa"/>
            <w:vAlign w:val="center"/>
          </w:tcPr>
          <w:p w14:paraId="205FFB32">
            <w:pPr>
              <w:jc w:val="center"/>
              <w:rPr>
                <w:rFonts w:hint="eastAsia" w:asciiTheme="minorEastAsia" w:hAnsiTheme="minorEastAsia" w:eastAsiaTheme="minorEastAsia" w:cstheme="minorEastAsia"/>
                <w:sz w:val="30"/>
                <w:szCs w:val="30"/>
                <w:vertAlign w:val="baseline"/>
                <w:lang w:val="en-US" w:eastAsia="zh-CN"/>
              </w:rPr>
            </w:pPr>
          </w:p>
        </w:tc>
      </w:tr>
      <w:tr w14:paraId="7DC0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803" w:type="dxa"/>
            <w:vAlign w:val="center"/>
          </w:tcPr>
          <w:p w14:paraId="57FA30FD">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信息管理处</w:t>
            </w:r>
          </w:p>
        </w:tc>
        <w:tc>
          <w:tcPr>
            <w:tcW w:w="8236" w:type="dxa"/>
            <w:vAlign w:val="center"/>
          </w:tcPr>
          <w:p w14:paraId="78DAC9BB">
            <w:pPr>
              <w:jc w:val="center"/>
              <w:rPr>
                <w:rFonts w:hint="eastAsia" w:asciiTheme="minorEastAsia" w:hAnsiTheme="minorEastAsia" w:eastAsiaTheme="minorEastAsia" w:cstheme="minorEastAsia"/>
                <w:sz w:val="30"/>
                <w:szCs w:val="30"/>
                <w:vertAlign w:val="baseline"/>
                <w:lang w:val="en-US" w:eastAsia="zh-CN"/>
              </w:rPr>
            </w:pPr>
          </w:p>
        </w:tc>
      </w:tr>
    </w:tbl>
    <w:p w14:paraId="106DBA0F">
      <w:pPr>
        <w:jc w:val="both"/>
        <w:rPr>
          <w:rFonts w:hint="default"/>
          <w:sz w:val="52"/>
          <w:szCs w:val="7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37540"/>
    <w:multiLevelType w:val="singleLevel"/>
    <w:tmpl w:val="D2537540"/>
    <w:lvl w:ilvl="0" w:tentative="0">
      <w:start w:val="1"/>
      <w:numFmt w:val="chineseCounting"/>
      <w:suff w:val="nothing"/>
      <w:lvlText w:val="（%1）"/>
      <w:lvlJc w:val="left"/>
      <w:rPr>
        <w:rFonts w:hint="eastAsia"/>
      </w:rPr>
    </w:lvl>
  </w:abstractNum>
  <w:abstractNum w:abstractNumId="1">
    <w:nsid w:val="DBD5F09E"/>
    <w:multiLevelType w:val="singleLevel"/>
    <w:tmpl w:val="DBD5F09E"/>
    <w:lvl w:ilvl="0" w:tentative="0">
      <w:start w:val="1"/>
      <w:numFmt w:val="chineseCounting"/>
      <w:suff w:val="nothing"/>
      <w:lvlText w:val="%1、"/>
      <w:lvlJc w:val="left"/>
      <w:rPr>
        <w:rFonts w:hint="eastAsia"/>
      </w:rPr>
    </w:lvl>
  </w:abstractNum>
  <w:abstractNum w:abstractNumId="2">
    <w:nsid w:val="24486AED"/>
    <w:multiLevelType w:val="singleLevel"/>
    <w:tmpl w:val="24486AE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ZmU2ODZjNWJhMjY3N2QzYmRjOThhNmU0MmQ4ZDkifQ=="/>
  </w:docVars>
  <w:rsids>
    <w:rsidRoot w:val="56B06D87"/>
    <w:rsid w:val="14EC4689"/>
    <w:rsid w:val="1B217214"/>
    <w:rsid w:val="336F7659"/>
    <w:rsid w:val="38722254"/>
    <w:rsid w:val="4B9E753F"/>
    <w:rsid w:val="4D663D4A"/>
    <w:rsid w:val="56B06D87"/>
    <w:rsid w:val="5EC608D8"/>
    <w:rsid w:val="628341B5"/>
    <w:rsid w:val="659D3FA3"/>
    <w:rsid w:val="68A869C0"/>
    <w:rsid w:val="6940532F"/>
    <w:rsid w:val="6F6C3575"/>
    <w:rsid w:val="75EF736E"/>
    <w:rsid w:val="78CF0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sz w:val="24"/>
    </w:rPr>
  </w:style>
  <w:style w:type="paragraph" w:styleId="3">
    <w:name w:val="Body Text"/>
    <w:basedOn w:val="1"/>
    <w:next w:val="4"/>
    <w:qFormat/>
    <w:uiPriority w:val="99"/>
    <w:pPr>
      <w:ind w:firstLine="420"/>
    </w:pPr>
    <w:rPr>
      <w:rFonts w:ascii="Calibri" w:hAnsi="Calibri"/>
      <w:lang w:val="zh-CN"/>
    </w:rPr>
  </w:style>
  <w:style w:type="paragraph" w:styleId="4">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2136</Words>
  <Characters>2153</Characters>
  <Lines>0</Lines>
  <Paragraphs>0</Paragraphs>
  <TotalTime>11</TotalTime>
  <ScaleCrop>false</ScaleCrop>
  <LinksUpToDate>false</LinksUpToDate>
  <CharactersWithSpaces>2153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2024-08-28T02:42:00Z</dcterms:created>
  <dc:creator>郑丹</dc:creator>
  <cp:lastModifiedBy>潘林</cp:lastModifiedBy>
  <cp:lastPrinted>2025-07-28T02:14:00Z</cp:lastPrinted>
  <dcterms:modified xsi:type="dcterms:W3CDTF">2025-09-12T00:43:03Z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C5777C95E6414A65A237DD190C281F5A_13</vt:lpwstr>
  </property>
  <property fmtid="{D5CDD505-2E9C-101B-9397-08002B2CF9AE}" pid="4" name="KSOTemplateDocerSaveRecord">
    <vt:lpwstr>eyJoZGlkIjoiZjdmODllMjU1NzI3NmRiNjYzZDU4MTNjYTliYmJiOTciLCJ1c2VySWQiOiIxNjQwMDcwMjg4In0=</vt:lpwstr>
  </property>
</Properties>
</file>