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4AF28">
      <w:pPr>
        <w:rPr>
          <w:rFonts w:hint="eastAsia" w:ascii="黑体" w:hAnsi="黑体" w:eastAsia="黑体" w:cs="黑体"/>
          <w:color w:val="000000"/>
          <w:kern w:val="0"/>
          <w:szCs w:val="32"/>
        </w:rPr>
      </w:pPr>
      <w:r>
        <w:rPr>
          <w:rFonts w:hint="eastAsia" w:ascii="黑体" w:hAnsi="黑体" w:eastAsia="黑体" w:cs="黑体"/>
          <w:color w:val="000000"/>
          <w:kern w:val="0"/>
          <w:szCs w:val="32"/>
        </w:rPr>
        <w:t>附件8</w:t>
      </w:r>
    </w:p>
    <w:p w14:paraId="7CC917B5">
      <w:pPr>
        <w:jc w:val="center"/>
        <w:rPr>
          <w:rFonts w:hint="eastAsia" w:ascii="黑体" w:hAnsi="黑体" w:eastAsia="黑体" w:cs="黑体"/>
          <w:color w:val="000000"/>
          <w:sz w:val="44"/>
          <w:szCs w:val="44"/>
        </w:rPr>
      </w:pPr>
      <w:r>
        <w:rPr>
          <w:rFonts w:hint="eastAsia" w:ascii="黑体" w:hAnsi="黑体" w:eastAsia="黑体" w:cs="黑体"/>
          <w:color w:val="000000"/>
          <w:sz w:val="44"/>
          <w:szCs w:val="44"/>
        </w:rPr>
        <w:t>项目需求表</w:t>
      </w:r>
    </w:p>
    <w:tbl>
      <w:tblPr>
        <w:tblStyle w:val="5"/>
        <w:tblW w:w="8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6442"/>
      </w:tblGrid>
      <w:tr w14:paraId="7CFA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803" w:type="dxa"/>
            <w:vAlign w:val="center"/>
          </w:tcPr>
          <w:p w14:paraId="38C76F98">
            <w:pPr>
              <w:jc w:val="center"/>
              <w:rPr>
                <w:rFonts w:hint="eastAsia" w:ascii="宋体" w:hAnsi="宋体" w:eastAsia="宋体" w:cs="宋体"/>
                <w:color w:val="000000"/>
                <w:sz w:val="30"/>
                <w:szCs w:val="30"/>
              </w:rPr>
            </w:pPr>
            <w:r>
              <w:rPr>
                <w:rFonts w:hint="eastAsia" w:ascii="宋体" w:hAnsi="宋体" w:eastAsia="宋体" w:cs="宋体"/>
                <w:color w:val="000000"/>
                <w:sz w:val="30"/>
                <w:szCs w:val="30"/>
              </w:rPr>
              <w:t>项目名称</w:t>
            </w:r>
          </w:p>
        </w:tc>
        <w:tc>
          <w:tcPr>
            <w:tcW w:w="6442" w:type="dxa"/>
            <w:vAlign w:val="center"/>
          </w:tcPr>
          <w:p w14:paraId="145C2502">
            <w:pPr>
              <w:jc w:val="center"/>
              <w:rPr>
                <w:color w:val="000000"/>
                <w:sz w:val="30"/>
                <w:szCs w:val="30"/>
              </w:rPr>
            </w:pPr>
            <w:r>
              <w:rPr>
                <w:color w:val="auto"/>
                <w:sz w:val="30"/>
                <w:szCs w:val="30"/>
              </w:rPr>
              <w:t>信息</w:t>
            </w:r>
            <w:bookmarkStart w:id="0" w:name="_GoBack"/>
            <w:bookmarkEnd w:id="0"/>
            <w:r>
              <w:rPr>
                <w:color w:val="auto"/>
                <w:sz w:val="30"/>
                <w:szCs w:val="30"/>
              </w:rPr>
              <w:t>系统接口改造</w:t>
            </w:r>
            <w:r>
              <w:rPr>
                <w:rFonts w:hint="eastAsia"/>
                <w:color w:val="auto"/>
                <w:sz w:val="30"/>
                <w:szCs w:val="30"/>
                <w:lang w:val="en-US" w:eastAsia="zh-CN"/>
              </w:rPr>
              <w:t>服务</w:t>
            </w:r>
            <w:r>
              <w:rPr>
                <w:color w:val="auto"/>
                <w:sz w:val="30"/>
                <w:szCs w:val="30"/>
              </w:rPr>
              <w:t>项目</w:t>
            </w:r>
          </w:p>
        </w:tc>
      </w:tr>
      <w:tr w14:paraId="59C2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3" w:hRule="atLeast"/>
          <w:jc w:val="center"/>
        </w:trPr>
        <w:tc>
          <w:tcPr>
            <w:tcW w:w="8245" w:type="dxa"/>
            <w:gridSpan w:val="2"/>
          </w:tcPr>
          <w:p w14:paraId="23F0CF78">
            <w:pPr>
              <w:jc w:val="left"/>
              <w:rPr>
                <w:color w:val="000000"/>
                <w:sz w:val="30"/>
                <w:szCs w:val="30"/>
              </w:rPr>
            </w:pPr>
            <w:r>
              <w:rPr>
                <w:rFonts w:hint="eastAsia"/>
                <w:color w:val="000000"/>
                <w:sz w:val="30"/>
                <w:szCs w:val="30"/>
              </w:rPr>
              <w:t>需求内容：</w:t>
            </w:r>
          </w:p>
          <w:p w14:paraId="0D0E7D1E">
            <w:pPr>
              <w:jc w:val="left"/>
              <w:rPr>
                <w:color w:val="000000"/>
                <w:sz w:val="30"/>
                <w:szCs w:val="30"/>
              </w:rPr>
            </w:pPr>
            <w:r>
              <w:rPr>
                <w:rFonts w:hint="eastAsia"/>
                <w:color w:val="000000"/>
                <w:sz w:val="30"/>
                <w:szCs w:val="30"/>
              </w:rPr>
              <w:t>本次项目主要为系统接口改造，具体接口如下：</w:t>
            </w:r>
          </w:p>
          <w:p w14:paraId="3237FF6E">
            <w:pPr>
              <w:jc w:val="left"/>
              <w:rPr>
                <w:b/>
                <w:bCs/>
                <w:color w:val="000000"/>
                <w:sz w:val="30"/>
                <w:szCs w:val="30"/>
              </w:rPr>
            </w:pPr>
            <w:r>
              <w:rPr>
                <w:rFonts w:hint="eastAsia"/>
                <w:b/>
                <w:bCs/>
                <w:color w:val="000000"/>
                <w:sz w:val="30"/>
                <w:szCs w:val="30"/>
              </w:rPr>
              <w:t>一、信用就医接口（先诊疗后付费）</w:t>
            </w:r>
          </w:p>
          <w:p w14:paraId="7391156A">
            <w:pPr>
              <w:jc w:val="left"/>
              <w:rPr>
                <w:color w:val="000000"/>
                <w:sz w:val="30"/>
                <w:szCs w:val="30"/>
              </w:rPr>
            </w:pPr>
            <w:r>
              <w:rPr>
                <w:rFonts w:hint="eastAsia"/>
                <w:color w:val="000000"/>
                <w:sz w:val="30"/>
                <w:szCs w:val="30"/>
              </w:rPr>
              <w:t>1、诊疗失信接口</w:t>
            </w:r>
            <w:r>
              <w:rPr>
                <w:rFonts w:hint="eastAsia"/>
                <w:color w:val="000000"/>
                <w:sz w:val="30"/>
                <w:szCs w:val="30"/>
              </w:rPr>
              <w:tab/>
            </w:r>
          </w:p>
          <w:p w14:paraId="0D5792E5">
            <w:pPr>
              <w:jc w:val="left"/>
              <w:rPr>
                <w:rFonts w:hint="eastAsia"/>
                <w:color w:val="000000"/>
                <w:sz w:val="30"/>
                <w:szCs w:val="30"/>
              </w:rPr>
            </w:pPr>
            <w:r>
              <w:rPr>
                <w:rFonts w:hint="eastAsia"/>
                <w:color w:val="000000"/>
                <w:sz w:val="30"/>
                <w:szCs w:val="30"/>
              </w:rPr>
              <w:t>支持生成电子健康卡授权链接；</w:t>
            </w:r>
          </w:p>
          <w:p w14:paraId="73AB01C7">
            <w:pPr>
              <w:jc w:val="left"/>
              <w:rPr>
                <w:rFonts w:hint="eastAsia"/>
                <w:color w:val="000000"/>
                <w:sz w:val="30"/>
                <w:szCs w:val="30"/>
              </w:rPr>
            </w:pPr>
            <w:r>
              <w:rPr>
                <w:rFonts w:hint="eastAsia"/>
                <w:color w:val="000000"/>
                <w:sz w:val="30"/>
                <w:szCs w:val="30"/>
              </w:rPr>
              <w:t>支持查询电子健康卡授权结果；</w:t>
            </w:r>
          </w:p>
          <w:p w14:paraId="02701E0B">
            <w:pPr>
              <w:jc w:val="left"/>
              <w:rPr>
                <w:rFonts w:hint="eastAsia"/>
                <w:color w:val="000000"/>
                <w:sz w:val="30"/>
                <w:szCs w:val="30"/>
              </w:rPr>
            </w:pPr>
            <w:r>
              <w:rPr>
                <w:rFonts w:hint="eastAsia"/>
                <w:color w:val="000000"/>
                <w:sz w:val="30"/>
                <w:szCs w:val="30"/>
              </w:rPr>
              <w:t>支持电子健康卡验码；</w:t>
            </w:r>
          </w:p>
          <w:p w14:paraId="223D2B18">
            <w:pPr>
              <w:jc w:val="left"/>
              <w:rPr>
                <w:rFonts w:hint="eastAsia"/>
                <w:color w:val="000000"/>
                <w:sz w:val="30"/>
                <w:szCs w:val="30"/>
              </w:rPr>
            </w:pPr>
            <w:r>
              <w:rPr>
                <w:rFonts w:hint="eastAsia"/>
                <w:color w:val="000000"/>
                <w:sz w:val="30"/>
                <w:szCs w:val="30"/>
              </w:rPr>
              <w:t>支持查询医保患者主索引；</w:t>
            </w:r>
          </w:p>
          <w:p w14:paraId="1FAAF9CF">
            <w:pPr>
              <w:jc w:val="left"/>
              <w:rPr>
                <w:rFonts w:hint="eastAsia"/>
                <w:color w:val="000000"/>
                <w:sz w:val="30"/>
                <w:szCs w:val="30"/>
              </w:rPr>
            </w:pPr>
            <w:r>
              <w:rPr>
                <w:rFonts w:hint="eastAsia"/>
                <w:color w:val="000000"/>
                <w:sz w:val="30"/>
                <w:szCs w:val="30"/>
              </w:rPr>
              <w:t>支持上报医疗欠费数据；</w:t>
            </w:r>
          </w:p>
          <w:p w14:paraId="7D3E4C9E">
            <w:pPr>
              <w:jc w:val="left"/>
              <w:rPr>
                <w:rFonts w:hint="eastAsia"/>
                <w:color w:val="000000"/>
                <w:sz w:val="30"/>
                <w:szCs w:val="30"/>
              </w:rPr>
            </w:pPr>
            <w:r>
              <w:rPr>
                <w:rFonts w:hint="eastAsia"/>
                <w:color w:val="000000"/>
                <w:sz w:val="30"/>
                <w:szCs w:val="30"/>
              </w:rPr>
              <w:t>支持查询医疗欠费状况；</w:t>
            </w:r>
          </w:p>
          <w:p w14:paraId="5A0E421B">
            <w:pPr>
              <w:jc w:val="left"/>
              <w:rPr>
                <w:rFonts w:hint="eastAsia"/>
                <w:color w:val="000000"/>
                <w:sz w:val="30"/>
                <w:szCs w:val="30"/>
              </w:rPr>
            </w:pPr>
            <w:r>
              <w:rPr>
                <w:rFonts w:hint="eastAsia"/>
                <w:color w:val="000000"/>
                <w:sz w:val="30"/>
                <w:szCs w:val="30"/>
              </w:rPr>
              <w:t>支持更新医疗欠费数据；</w:t>
            </w:r>
          </w:p>
          <w:p w14:paraId="700AF79F">
            <w:pPr>
              <w:jc w:val="left"/>
              <w:rPr>
                <w:rFonts w:hint="eastAsia"/>
                <w:color w:val="000000"/>
                <w:sz w:val="30"/>
                <w:szCs w:val="30"/>
              </w:rPr>
            </w:pPr>
            <w:r>
              <w:rPr>
                <w:rFonts w:hint="eastAsia"/>
                <w:color w:val="000000"/>
                <w:sz w:val="30"/>
                <w:szCs w:val="30"/>
              </w:rPr>
              <w:t>支持院内医疗欠费结算结果查询；</w:t>
            </w:r>
          </w:p>
          <w:p w14:paraId="6FCA8B97">
            <w:pPr>
              <w:jc w:val="left"/>
              <w:rPr>
                <w:rFonts w:hint="eastAsia"/>
                <w:color w:val="000000"/>
                <w:sz w:val="30"/>
                <w:szCs w:val="30"/>
              </w:rPr>
            </w:pPr>
            <w:r>
              <w:rPr>
                <w:rFonts w:hint="eastAsia"/>
                <w:color w:val="000000"/>
                <w:sz w:val="30"/>
                <w:szCs w:val="30"/>
              </w:rPr>
              <w:t>支持结果回调通知；</w:t>
            </w:r>
          </w:p>
          <w:p w14:paraId="701FE98B">
            <w:pPr>
              <w:jc w:val="left"/>
              <w:rPr>
                <w:color w:val="000000"/>
                <w:sz w:val="30"/>
                <w:szCs w:val="30"/>
              </w:rPr>
            </w:pPr>
            <w:r>
              <w:rPr>
                <w:rFonts w:hint="eastAsia"/>
                <w:color w:val="000000"/>
                <w:sz w:val="30"/>
                <w:szCs w:val="30"/>
              </w:rPr>
              <w:t>2、退款接口</w:t>
            </w:r>
            <w:r>
              <w:rPr>
                <w:rFonts w:hint="eastAsia"/>
                <w:color w:val="000000"/>
                <w:sz w:val="30"/>
                <w:szCs w:val="30"/>
              </w:rPr>
              <w:tab/>
            </w:r>
          </w:p>
          <w:p w14:paraId="485A115F">
            <w:pPr>
              <w:jc w:val="left"/>
              <w:rPr>
                <w:rFonts w:hint="eastAsia"/>
                <w:color w:val="000000"/>
                <w:sz w:val="30"/>
                <w:szCs w:val="30"/>
              </w:rPr>
            </w:pPr>
            <w:r>
              <w:rPr>
                <w:rFonts w:hint="eastAsia"/>
                <w:color w:val="000000"/>
                <w:sz w:val="30"/>
                <w:szCs w:val="30"/>
              </w:rPr>
              <w:t>支持待退病人名单查询(批量）；</w:t>
            </w:r>
          </w:p>
          <w:p w14:paraId="42594A8B">
            <w:pPr>
              <w:jc w:val="left"/>
              <w:rPr>
                <w:rFonts w:hint="eastAsia"/>
                <w:color w:val="000000"/>
                <w:sz w:val="30"/>
                <w:szCs w:val="30"/>
              </w:rPr>
            </w:pPr>
            <w:r>
              <w:rPr>
                <w:rFonts w:hint="eastAsia"/>
                <w:color w:val="000000"/>
                <w:sz w:val="30"/>
                <w:szCs w:val="30"/>
              </w:rPr>
              <w:t>支持病人待退明细查询（按单个人）；</w:t>
            </w:r>
          </w:p>
          <w:p w14:paraId="768D98F3">
            <w:pPr>
              <w:jc w:val="left"/>
              <w:rPr>
                <w:rFonts w:hint="eastAsia"/>
                <w:color w:val="000000"/>
                <w:sz w:val="30"/>
                <w:szCs w:val="30"/>
              </w:rPr>
            </w:pPr>
            <w:r>
              <w:rPr>
                <w:rFonts w:hint="eastAsia"/>
                <w:color w:val="000000"/>
                <w:sz w:val="30"/>
                <w:szCs w:val="30"/>
              </w:rPr>
              <w:t>支持院内退款，支持单个病人，单笔订单；</w:t>
            </w:r>
          </w:p>
          <w:p w14:paraId="3131960B">
            <w:pPr>
              <w:jc w:val="left"/>
              <w:rPr>
                <w:rFonts w:hint="eastAsia"/>
                <w:color w:val="000000"/>
                <w:sz w:val="30"/>
                <w:szCs w:val="30"/>
              </w:rPr>
            </w:pPr>
            <w:r>
              <w:rPr>
                <w:rFonts w:hint="eastAsia"/>
                <w:color w:val="000000"/>
                <w:sz w:val="30"/>
                <w:szCs w:val="30"/>
              </w:rPr>
              <w:t>支持院内退款结果接收，支持单个病人，单笔订单；</w:t>
            </w:r>
          </w:p>
          <w:p w14:paraId="5655EFE6">
            <w:pPr>
              <w:jc w:val="left"/>
              <w:rPr>
                <w:rFonts w:hint="eastAsia"/>
                <w:color w:val="000000"/>
                <w:sz w:val="30"/>
                <w:szCs w:val="30"/>
              </w:rPr>
            </w:pPr>
            <w:r>
              <w:rPr>
                <w:rFonts w:hint="eastAsia"/>
                <w:color w:val="000000"/>
                <w:sz w:val="30"/>
                <w:szCs w:val="30"/>
              </w:rPr>
              <w:t>3、退款短信处理；</w:t>
            </w:r>
          </w:p>
          <w:p w14:paraId="677B50B4">
            <w:pPr>
              <w:jc w:val="left"/>
              <w:rPr>
                <w:rFonts w:hint="eastAsia"/>
                <w:color w:val="000000"/>
                <w:sz w:val="30"/>
                <w:szCs w:val="30"/>
              </w:rPr>
            </w:pPr>
            <w:r>
              <w:rPr>
                <w:rFonts w:hint="eastAsia"/>
                <w:color w:val="000000"/>
                <w:sz w:val="30"/>
                <w:szCs w:val="30"/>
              </w:rPr>
              <w:t>4、微信公众号推送接口。</w:t>
            </w:r>
          </w:p>
          <w:p w14:paraId="0B7DBB49">
            <w:pPr>
              <w:jc w:val="left"/>
              <w:rPr>
                <w:b/>
                <w:bCs/>
                <w:color w:val="000000"/>
                <w:sz w:val="30"/>
                <w:szCs w:val="30"/>
              </w:rPr>
            </w:pPr>
            <w:r>
              <w:rPr>
                <w:rFonts w:hint="eastAsia"/>
                <w:b/>
                <w:bCs/>
                <w:color w:val="000000"/>
                <w:sz w:val="30"/>
                <w:szCs w:val="30"/>
              </w:rPr>
              <w:t>二、检查药房接口改造</w:t>
            </w:r>
          </w:p>
          <w:p w14:paraId="168C18C4">
            <w:pPr>
              <w:jc w:val="left"/>
              <w:rPr>
                <w:rFonts w:hint="eastAsia"/>
                <w:color w:val="000000"/>
                <w:sz w:val="30"/>
                <w:szCs w:val="30"/>
              </w:rPr>
            </w:pPr>
            <w:r>
              <w:rPr>
                <w:rFonts w:hint="eastAsia"/>
                <w:color w:val="000000"/>
                <w:sz w:val="30"/>
                <w:szCs w:val="30"/>
              </w:rPr>
              <w:t>诊疗带出的药品要走库存，不走项目，需要详细的入出库明细账；科室没有药品时不能开出相应的检查项目。</w:t>
            </w:r>
          </w:p>
          <w:p w14:paraId="179EE7C1">
            <w:pPr>
              <w:jc w:val="left"/>
              <w:rPr>
                <w:rFonts w:hint="eastAsia"/>
                <w:color w:val="000000"/>
                <w:sz w:val="30"/>
                <w:szCs w:val="30"/>
              </w:rPr>
            </w:pPr>
            <w:r>
              <w:rPr>
                <w:rFonts w:hint="eastAsia"/>
                <w:color w:val="000000"/>
                <w:sz w:val="30"/>
                <w:szCs w:val="30"/>
              </w:rPr>
              <w:t>解决方案：</w:t>
            </w:r>
          </w:p>
          <w:p w14:paraId="462D94B4">
            <w:pPr>
              <w:jc w:val="left"/>
              <w:rPr>
                <w:rFonts w:hint="eastAsia"/>
                <w:color w:val="000000"/>
                <w:sz w:val="30"/>
                <w:szCs w:val="30"/>
              </w:rPr>
            </w:pPr>
            <w:r>
              <w:rPr>
                <w:rFonts w:hint="eastAsia"/>
                <w:color w:val="000000"/>
                <w:sz w:val="30"/>
                <w:szCs w:val="30"/>
              </w:rPr>
              <w:t>1.科室的平行药房是一个独立的药房（与门诊药房，住院中心药房等是平级药房）。</w:t>
            </w:r>
          </w:p>
          <w:p w14:paraId="5DAEA311">
            <w:pPr>
              <w:jc w:val="left"/>
              <w:rPr>
                <w:rFonts w:hint="eastAsia"/>
                <w:color w:val="000000"/>
                <w:sz w:val="30"/>
                <w:szCs w:val="30"/>
              </w:rPr>
            </w:pPr>
            <w:r>
              <w:rPr>
                <w:rFonts w:hint="eastAsia"/>
                <w:color w:val="000000"/>
                <w:sz w:val="30"/>
                <w:szCs w:val="30"/>
              </w:rPr>
              <w:t>2.开检查项目带出的药品处方自动挂在执行科室对应的平行药房下，并且做预扣。</w:t>
            </w:r>
          </w:p>
          <w:p w14:paraId="0FB2AFAD">
            <w:pPr>
              <w:jc w:val="left"/>
              <w:rPr>
                <w:rFonts w:hint="eastAsia"/>
                <w:color w:val="000000"/>
                <w:sz w:val="30"/>
                <w:szCs w:val="30"/>
              </w:rPr>
            </w:pPr>
            <w:r>
              <w:rPr>
                <w:rFonts w:hint="eastAsia"/>
                <w:color w:val="000000"/>
                <w:sz w:val="30"/>
                <w:szCs w:val="30"/>
              </w:rPr>
              <w:t>3.检查项目收费时自动发药操作。</w:t>
            </w:r>
          </w:p>
          <w:p w14:paraId="550A33EC">
            <w:pPr>
              <w:jc w:val="left"/>
              <w:rPr>
                <w:rFonts w:hint="eastAsia"/>
                <w:color w:val="000000"/>
                <w:sz w:val="30"/>
                <w:szCs w:val="30"/>
              </w:rPr>
            </w:pPr>
            <w:r>
              <w:rPr>
                <w:rFonts w:hint="eastAsia"/>
                <w:color w:val="000000"/>
                <w:sz w:val="30"/>
                <w:szCs w:val="30"/>
              </w:rPr>
              <w:t>4.门诊检查单开单保存时没有库存的可以实时限制。</w:t>
            </w:r>
          </w:p>
          <w:p w14:paraId="72D90396">
            <w:pPr>
              <w:jc w:val="left"/>
              <w:rPr>
                <w:color w:val="000000"/>
                <w:sz w:val="30"/>
                <w:szCs w:val="30"/>
              </w:rPr>
            </w:pPr>
            <w:r>
              <w:rPr>
                <w:rFonts w:hint="eastAsia"/>
                <w:color w:val="000000"/>
                <w:sz w:val="30"/>
                <w:szCs w:val="30"/>
              </w:rPr>
              <w:t>5.其中CT室的项目带出药品，要在医技科室做录入药品及收费。</w:t>
            </w:r>
          </w:p>
          <w:p w14:paraId="3935556A">
            <w:pPr>
              <w:jc w:val="left"/>
              <w:rPr>
                <w:color w:val="000000"/>
                <w:sz w:val="30"/>
                <w:szCs w:val="30"/>
              </w:rPr>
            </w:pPr>
            <w:r>
              <w:rPr>
                <w:rFonts w:hint="eastAsia"/>
                <w:color w:val="000000"/>
                <w:sz w:val="30"/>
                <w:szCs w:val="30"/>
              </w:rPr>
              <w:t>详细改造：</w:t>
            </w:r>
          </w:p>
          <w:p w14:paraId="22FC80FB">
            <w:pPr>
              <w:jc w:val="left"/>
              <w:rPr>
                <w:rFonts w:hint="eastAsia"/>
                <w:color w:val="000000"/>
                <w:sz w:val="30"/>
                <w:szCs w:val="30"/>
              </w:rPr>
            </w:pPr>
            <w:r>
              <w:rPr>
                <w:rFonts w:hint="eastAsia"/>
                <w:color w:val="000000"/>
                <w:sz w:val="30"/>
                <w:szCs w:val="30"/>
              </w:rPr>
              <w:t>1、建立独立的科室药房，做好药房初始化工作；</w:t>
            </w:r>
          </w:p>
          <w:p w14:paraId="4BECD275">
            <w:pPr>
              <w:jc w:val="left"/>
              <w:rPr>
                <w:rFonts w:hint="eastAsia"/>
                <w:color w:val="000000"/>
                <w:sz w:val="30"/>
                <w:szCs w:val="30"/>
              </w:rPr>
            </w:pPr>
            <w:r>
              <w:rPr>
                <w:rFonts w:hint="eastAsia"/>
                <w:color w:val="000000"/>
                <w:sz w:val="30"/>
                <w:szCs w:val="30"/>
              </w:rPr>
              <w:t>2、新增科室与平行药房的配置功能，在自动产生的处方要能挂到对应的平行药房下；</w:t>
            </w:r>
          </w:p>
          <w:p w14:paraId="5752B1F6">
            <w:pPr>
              <w:jc w:val="left"/>
              <w:rPr>
                <w:rFonts w:hint="eastAsia"/>
                <w:color w:val="000000"/>
                <w:sz w:val="30"/>
                <w:szCs w:val="30"/>
              </w:rPr>
            </w:pPr>
            <w:r>
              <w:rPr>
                <w:rFonts w:hint="eastAsia"/>
                <w:color w:val="000000"/>
                <w:sz w:val="30"/>
                <w:szCs w:val="30"/>
              </w:rPr>
              <w:t>3、医技保存的过程改造，增加获取平行药房的功能,带出处方增加预扣功能，如果平行药房库存不够的不允许保存；</w:t>
            </w:r>
          </w:p>
          <w:p w14:paraId="1A8213F2">
            <w:pPr>
              <w:jc w:val="left"/>
              <w:rPr>
                <w:rFonts w:hint="eastAsia"/>
                <w:color w:val="000000"/>
                <w:sz w:val="30"/>
                <w:szCs w:val="30"/>
              </w:rPr>
            </w:pPr>
            <w:r>
              <w:rPr>
                <w:rFonts w:hint="eastAsia"/>
                <w:color w:val="000000"/>
                <w:sz w:val="30"/>
                <w:szCs w:val="30"/>
              </w:rPr>
              <w:t>4、检查收费时自动带出的药品做自动发药；</w:t>
            </w:r>
          </w:p>
          <w:p w14:paraId="0B43DBC5">
            <w:pPr>
              <w:jc w:val="left"/>
              <w:rPr>
                <w:rFonts w:hint="eastAsia"/>
                <w:color w:val="000000"/>
                <w:sz w:val="30"/>
                <w:szCs w:val="30"/>
              </w:rPr>
            </w:pPr>
            <w:r>
              <w:rPr>
                <w:rFonts w:hint="eastAsia"/>
                <w:color w:val="000000"/>
                <w:sz w:val="30"/>
                <w:szCs w:val="30"/>
              </w:rPr>
              <w:t>5、检查退费时自动带出药品做自动退药退费</w:t>
            </w:r>
            <w:r>
              <w:rPr>
                <w:rFonts w:hint="eastAsia"/>
                <w:color w:val="000000"/>
                <w:sz w:val="30"/>
                <w:szCs w:val="30"/>
              </w:rPr>
              <w:tab/>
            </w:r>
            <w:r>
              <w:rPr>
                <w:rFonts w:hint="eastAsia"/>
                <w:color w:val="000000"/>
                <w:sz w:val="30"/>
                <w:szCs w:val="30"/>
              </w:rPr>
              <w:t>；</w:t>
            </w:r>
          </w:p>
          <w:p w14:paraId="4552D887">
            <w:pPr>
              <w:jc w:val="left"/>
              <w:rPr>
                <w:rFonts w:hint="eastAsia"/>
                <w:color w:val="000000"/>
                <w:sz w:val="30"/>
                <w:szCs w:val="30"/>
              </w:rPr>
            </w:pPr>
            <w:r>
              <w:rPr>
                <w:rFonts w:hint="eastAsia"/>
                <w:color w:val="000000"/>
                <w:sz w:val="30"/>
                <w:szCs w:val="30"/>
              </w:rPr>
              <w:t>6、门诊医生系统做对应提示改造，检查申请单保存时，如果平行药房库存不足，给予相应提示；</w:t>
            </w:r>
          </w:p>
          <w:p w14:paraId="00C4D4EC">
            <w:pPr>
              <w:jc w:val="left"/>
              <w:rPr>
                <w:rFonts w:hint="eastAsia"/>
                <w:color w:val="000000"/>
                <w:sz w:val="30"/>
                <w:szCs w:val="30"/>
              </w:rPr>
            </w:pPr>
            <w:r>
              <w:rPr>
                <w:rFonts w:hint="eastAsia"/>
                <w:color w:val="000000"/>
                <w:sz w:val="30"/>
                <w:szCs w:val="30"/>
              </w:rPr>
              <w:t>7、医技科室支持录入诊疗带出的药品；</w:t>
            </w:r>
          </w:p>
          <w:p w14:paraId="51AF300E">
            <w:pPr>
              <w:jc w:val="left"/>
              <w:rPr>
                <w:b/>
                <w:bCs/>
                <w:color w:val="000000"/>
                <w:sz w:val="30"/>
                <w:szCs w:val="30"/>
              </w:rPr>
            </w:pPr>
            <w:r>
              <w:rPr>
                <w:rFonts w:hint="eastAsia"/>
                <w:b/>
                <w:bCs/>
                <w:color w:val="000000"/>
                <w:sz w:val="30"/>
                <w:szCs w:val="30"/>
              </w:rPr>
              <w:t>三、制剂室药品自动转换改造</w:t>
            </w:r>
          </w:p>
          <w:p w14:paraId="7A4239EB">
            <w:pPr>
              <w:jc w:val="left"/>
              <w:rPr>
                <w:color w:val="000000"/>
                <w:sz w:val="30"/>
                <w:szCs w:val="30"/>
              </w:rPr>
            </w:pPr>
            <w:r>
              <w:rPr>
                <w:rFonts w:hint="eastAsia"/>
                <w:color w:val="000000"/>
                <w:sz w:val="30"/>
                <w:szCs w:val="30"/>
              </w:rPr>
              <w:t>1、制剂室</w:t>
            </w:r>
          </w:p>
          <w:p w14:paraId="030021AB">
            <w:pPr>
              <w:jc w:val="left"/>
              <w:rPr>
                <w:color w:val="000000"/>
                <w:sz w:val="30"/>
                <w:szCs w:val="30"/>
              </w:rPr>
            </w:pPr>
            <w:r>
              <w:rPr>
                <w:rFonts w:hint="eastAsia"/>
                <w:color w:val="000000"/>
                <w:sz w:val="30"/>
                <w:szCs w:val="30"/>
              </w:rPr>
              <w:t>（1）制剂室申领模板改造</w:t>
            </w:r>
            <w:r>
              <w:rPr>
                <w:rFonts w:hint="eastAsia"/>
                <w:color w:val="000000"/>
                <w:sz w:val="30"/>
                <w:szCs w:val="30"/>
              </w:rPr>
              <w:tab/>
            </w:r>
          </w:p>
          <w:p w14:paraId="4E3E6922">
            <w:pPr>
              <w:jc w:val="left"/>
              <w:rPr>
                <w:rFonts w:hint="eastAsia"/>
                <w:color w:val="000000"/>
                <w:sz w:val="30"/>
                <w:szCs w:val="30"/>
              </w:rPr>
            </w:pPr>
            <w:r>
              <w:rPr>
                <w:rFonts w:hint="eastAsia"/>
                <w:color w:val="000000"/>
                <w:sz w:val="30"/>
                <w:szCs w:val="30"/>
              </w:rPr>
              <w:t>除了普通模板的基本功能外必须具备如下功能：</w:t>
            </w:r>
          </w:p>
          <w:p w14:paraId="4B540DF9">
            <w:pPr>
              <w:pStyle w:val="9"/>
              <w:numPr>
                <w:ilvl w:val="0"/>
                <w:numId w:val="1"/>
              </w:numPr>
              <w:ind w:firstLineChars="0"/>
              <w:jc w:val="left"/>
              <w:rPr>
                <w:rFonts w:hint="eastAsia"/>
                <w:color w:val="000000"/>
                <w:sz w:val="30"/>
                <w:szCs w:val="30"/>
              </w:rPr>
            </w:pPr>
            <w:r>
              <w:rPr>
                <w:rFonts w:hint="eastAsia"/>
                <w:color w:val="000000"/>
                <w:sz w:val="30"/>
                <w:szCs w:val="30"/>
              </w:rPr>
              <w:t>每个制剂请领模板必须指定制剂成品，并且要维护预计生成成品的数量；</w:t>
            </w:r>
          </w:p>
          <w:p w14:paraId="72A8F460">
            <w:pPr>
              <w:pStyle w:val="9"/>
              <w:numPr>
                <w:ilvl w:val="0"/>
                <w:numId w:val="1"/>
              </w:numPr>
              <w:ind w:firstLineChars="0"/>
              <w:jc w:val="left"/>
              <w:rPr>
                <w:rFonts w:hint="eastAsia"/>
                <w:color w:val="000000"/>
                <w:sz w:val="30"/>
                <w:szCs w:val="30"/>
              </w:rPr>
            </w:pPr>
            <w:r>
              <w:rPr>
                <w:rFonts w:hint="eastAsia"/>
                <w:color w:val="000000"/>
                <w:sz w:val="30"/>
                <w:szCs w:val="30"/>
              </w:rPr>
              <w:t>每个制剂请领模板也必须指定包装材料，并且也要维护预计使用的包装材料的数量"</w:t>
            </w:r>
          </w:p>
          <w:p w14:paraId="56B40ECB">
            <w:pPr>
              <w:jc w:val="left"/>
              <w:rPr>
                <w:color w:val="000000"/>
                <w:sz w:val="30"/>
                <w:szCs w:val="30"/>
              </w:rPr>
            </w:pPr>
            <w:r>
              <w:rPr>
                <w:rFonts w:hint="eastAsia"/>
                <w:color w:val="000000"/>
                <w:sz w:val="30"/>
                <w:szCs w:val="30"/>
              </w:rPr>
              <w:t>（2）制剂室请领单输入改造</w:t>
            </w:r>
          </w:p>
          <w:p w14:paraId="54A86EC4">
            <w:pPr>
              <w:pStyle w:val="9"/>
              <w:numPr>
                <w:ilvl w:val="0"/>
                <w:numId w:val="2"/>
              </w:numPr>
              <w:ind w:firstLineChars="0"/>
              <w:jc w:val="left"/>
              <w:rPr>
                <w:rFonts w:hint="eastAsia"/>
                <w:color w:val="000000"/>
                <w:sz w:val="30"/>
                <w:szCs w:val="30"/>
              </w:rPr>
            </w:pPr>
            <w:r>
              <w:rPr>
                <w:rFonts w:hint="eastAsia"/>
                <w:color w:val="000000"/>
                <w:sz w:val="30"/>
                <w:szCs w:val="30"/>
              </w:rPr>
              <w:t xml:space="preserve">制剂室输入请领单时，改为只能通过引用制剂材料模板来生成 ，生成后不能修改。 </w:t>
            </w:r>
          </w:p>
          <w:p w14:paraId="5CAE3A0E">
            <w:pPr>
              <w:pStyle w:val="9"/>
              <w:numPr>
                <w:ilvl w:val="0"/>
                <w:numId w:val="2"/>
              </w:numPr>
              <w:ind w:firstLineChars="0"/>
              <w:jc w:val="left"/>
              <w:rPr>
                <w:rFonts w:hint="eastAsia"/>
                <w:color w:val="000000"/>
                <w:sz w:val="30"/>
                <w:szCs w:val="30"/>
              </w:rPr>
            </w:pPr>
            <w:r>
              <w:rPr>
                <w:rFonts w:hint="eastAsia"/>
                <w:color w:val="000000"/>
                <w:sz w:val="30"/>
                <w:szCs w:val="30"/>
              </w:rPr>
              <w:t>相应产生的请领单主单增加记录成品的药品码与成品数量以及包装材料的物资码与数量"</w:t>
            </w:r>
          </w:p>
          <w:p w14:paraId="146FCB2D">
            <w:pPr>
              <w:jc w:val="left"/>
              <w:rPr>
                <w:color w:val="000000"/>
                <w:sz w:val="30"/>
                <w:szCs w:val="30"/>
              </w:rPr>
            </w:pPr>
            <w:r>
              <w:rPr>
                <w:rFonts w:hint="eastAsia"/>
                <w:color w:val="000000"/>
                <w:sz w:val="30"/>
                <w:szCs w:val="30"/>
              </w:rPr>
              <w:t>（3）制剂室入库确认改造</w:t>
            </w:r>
          </w:p>
          <w:p w14:paraId="22F617A9">
            <w:pPr>
              <w:jc w:val="left"/>
              <w:rPr>
                <w:rFonts w:hint="eastAsia"/>
                <w:color w:val="000000"/>
                <w:sz w:val="30"/>
                <w:szCs w:val="30"/>
              </w:rPr>
            </w:pPr>
            <w:r>
              <w:rPr>
                <w:rFonts w:hint="eastAsia"/>
                <w:color w:val="000000"/>
                <w:sz w:val="30"/>
                <w:szCs w:val="30"/>
              </w:rPr>
              <w:t>数据处理：必须记录此入库单的对应成品及包装盒信息</w:t>
            </w:r>
          </w:p>
          <w:p w14:paraId="45053FAF">
            <w:pPr>
              <w:jc w:val="left"/>
              <w:rPr>
                <w:color w:val="000000"/>
                <w:sz w:val="30"/>
                <w:szCs w:val="30"/>
              </w:rPr>
            </w:pPr>
            <w:r>
              <w:rPr>
                <w:rFonts w:hint="eastAsia"/>
                <w:color w:val="000000"/>
                <w:sz w:val="30"/>
                <w:szCs w:val="30"/>
              </w:rPr>
              <w:t>2、中药库</w:t>
            </w:r>
            <w:r>
              <w:rPr>
                <w:rFonts w:hint="eastAsia"/>
                <w:color w:val="000000"/>
                <w:sz w:val="30"/>
                <w:szCs w:val="30"/>
              </w:rPr>
              <w:tab/>
            </w:r>
          </w:p>
          <w:p w14:paraId="726EAC76">
            <w:pPr>
              <w:jc w:val="left"/>
              <w:rPr>
                <w:color w:val="000000"/>
                <w:sz w:val="30"/>
                <w:szCs w:val="30"/>
              </w:rPr>
            </w:pPr>
            <w:r>
              <w:rPr>
                <w:rFonts w:hint="eastAsia"/>
                <w:color w:val="000000"/>
                <w:sz w:val="30"/>
                <w:szCs w:val="30"/>
              </w:rPr>
              <w:t>（1）请领单输入改造</w:t>
            </w:r>
          </w:p>
          <w:p w14:paraId="55F66970">
            <w:pPr>
              <w:jc w:val="left"/>
              <w:rPr>
                <w:rFonts w:hint="eastAsia"/>
                <w:color w:val="000000"/>
                <w:sz w:val="30"/>
                <w:szCs w:val="30"/>
              </w:rPr>
            </w:pPr>
            <w:r>
              <w:rPr>
                <w:rFonts w:hint="eastAsia"/>
                <w:color w:val="000000"/>
                <w:sz w:val="30"/>
                <w:szCs w:val="30"/>
              </w:rPr>
              <w:t>去向部门是制剂室时生成的制剂室制剂材料入库单，增加记录成品的药品码与成品数量以及包装材料的物资码与数量，还有增加成品是否完成的标志信息</w:t>
            </w:r>
          </w:p>
          <w:p w14:paraId="6937CC9F">
            <w:pPr>
              <w:pStyle w:val="9"/>
              <w:numPr>
                <w:ilvl w:val="0"/>
                <w:numId w:val="3"/>
              </w:numPr>
              <w:ind w:firstLineChars="0"/>
              <w:jc w:val="left"/>
              <w:rPr>
                <w:rFonts w:hint="eastAsia"/>
                <w:color w:val="000000"/>
                <w:sz w:val="30"/>
                <w:szCs w:val="30"/>
              </w:rPr>
            </w:pPr>
            <w:r>
              <w:rPr>
                <w:rFonts w:hint="eastAsia"/>
                <w:color w:val="000000"/>
                <w:sz w:val="30"/>
                <w:szCs w:val="30"/>
              </w:rPr>
              <w:t xml:space="preserve">制剂室输入请领单时，改为只能通过引用制剂材料模板来生成，生成后不能修改。   </w:t>
            </w:r>
          </w:p>
          <w:p w14:paraId="1CB1CEEC">
            <w:pPr>
              <w:pStyle w:val="9"/>
              <w:numPr>
                <w:ilvl w:val="0"/>
                <w:numId w:val="3"/>
              </w:numPr>
              <w:ind w:firstLineChars="0"/>
              <w:jc w:val="left"/>
              <w:rPr>
                <w:rFonts w:hint="eastAsia"/>
                <w:color w:val="000000"/>
                <w:sz w:val="30"/>
                <w:szCs w:val="30"/>
              </w:rPr>
            </w:pPr>
            <w:r>
              <w:rPr>
                <w:rFonts w:hint="eastAsia"/>
                <w:color w:val="000000"/>
                <w:sz w:val="30"/>
                <w:szCs w:val="30"/>
              </w:rPr>
              <w:t>相应产生的请领单主单增加记录成品的药品码与成品数量以及包装材料的物资码与数量"</w:t>
            </w:r>
          </w:p>
          <w:p w14:paraId="6282C93E">
            <w:pPr>
              <w:jc w:val="left"/>
              <w:rPr>
                <w:color w:val="000000"/>
                <w:sz w:val="30"/>
                <w:szCs w:val="30"/>
              </w:rPr>
            </w:pPr>
            <w:r>
              <w:rPr>
                <w:rFonts w:hint="eastAsia"/>
                <w:color w:val="000000"/>
                <w:sz w:val="30"/>
                <w:szCs w:val="30"/>
              </w:rPr>
              <w:t>（2）出库确认</w:t>
            </w:r>
          </w:p>
          <w:p w14:paraId="6C5C016F">
            <w:pPr>
              <w:jc w:val="left"/>
              <w:rPr>
                <w:rFonts w:hint="eastAsia"/>
                <w:color w:val="000000"/>
                <w:sz w:val="30"/>
                <w:szCs w:val="30"/>
              </w:rPr>
            </w:pPr>
            <w:r>
              <w:rPr>
                <w:rFonts w:hint="eastAsia"/>
                <w:color w:val="000000"/>
                <w:sz w:val="30"/>
                <w:szCs w:val="30"/>
              </w:rPr>
              <w:t>去向部门是制剂室时，数据处理时必须记录此入库单的对应成品及包装盒信息</w:t>
            </w:r>
          </w:p>
          <w:p w14:paraId="5744EC2D">
            <w:pPr>
              <w:jc w:val="left"/>
              <w:rPr>
                <w:color w:val="000000"/>
                <w:sz w:val="30"/>
                <w:szCs w:val="30"/>
              </w:rPr>
            </w:pPr>
            <w:r>
              <w:rPr>
                <w:rFonts w:hint="eastAsia"/>
                <w:color w:val="000000"/>
                <w:sz w:val="30"/>
                <w:szCs w:val="30"/>
              </w:rPr>
              <w:t>3、制剂库</w:t>
            </w:r>
            <w:r>
              <w:rPr>
                <w:rFonts w:hint="eastAsia"/>
                <w:color w:val="000000"/>
                <w:sz w:val="30"/>
                <w:szCs w:val="30"/>
              </w:rPr>
              <w:tab/>
            </w:r>
          </w:p>
          <w:p w14:paraId="5A189176">
            <w:pPr>
              <w:jc w:val="left"/>
              <w:rPr>
                <w:color w:val="000000"/>
                <w:sz w:val="30"/>
                <w:szCs w:val="30"/>
              </w:rPr>
            </w:pPr>
            <w:r>
              <w:rPr>
                <w:rFonts w:hint="eastAsia"/>
                <w:color w:val="000000"/>
                <w:sz w:val="30"/>
                <w:szCs w:val="30"/>
              </w:rPr>
              <w:t>（1）制剂库成品入库改造</w:t>
            </w:r>
            <w:r>
              <w:rPr>
                <w:rFonts w:hint="eastAsia"/>
                <w:color w:val="000000"/>
                <w:sz w:val="30"/>
                <w:szCs w:val="30"/>
              </w:rPr>
              <w:tab/>
            </w:r>
          </w:p>
          <w:p w14:paraId="20AFE707">
            <w:pPr>
              <w:jc w:val="left"/>
              <w:rPr>
                <w:rFonts w:hint="eastAsia"/>
                <w:color w:val="000000"/>
                <w:sz w:val="30"/>
                <w:szCs w:val="30"/>
              </w:rPr>
            </w:pPr>
            <w:r>
              <w:rPr>
                <w:rFonts w:hint="eastAsia"/>
                <w:color w:val="000000"/>
                <w:sz w:val="30"/>
                <w:szCs w:val="30"/>
              </w:rPr>
              <w:t>入库单输入：制剂库成品入库输入时必须指定制剂室对应成品的未完成的入库单，以及标示该制剂室入库单对应的成品是否已经完成。</w:t>
            </w:r>
          </w:p>
          <w:p w14:paraId="4F3A427E">
            <w:pPr>
              <w:jc w:val="left"/>
              <w:rPr>
                <w:color w:val="000000"/>
                <w:sz w:val="30"/>
                <w:szCs w:val="30"/>
              </w:rPr>
            </w:pPr>
            <w:r>
              <w:rPr>
                <w:rFonts w:hint="eastAsia"/>
                <w:color w:val="000000"/>
                <w:sz w:val="30"/>
                <w:szCs w:val="30"/>
              </w:rPr>
              <w:t>（2）制剂库入库确认改造</w:t>
            </w:r>
            <w:r>
              <w:rPr>
                <w:rFonts w:hint="eastAsia"/>
                <w:color w:val="000000"/>
                <w:sz w:val="30"/>
                <w:szCs w:val="30"/>
              </w:rPr>
              <w:tab/>
            </w:r>
          </w:p>
          <w:p w14:paraId="2AB62698">
            <w:pPr>
              <w:jc w:val="left"/>
              <w:rPr>
                <w:rFonts w:hint="eastAsia"/>
                <w:color w:val="000000"/>
                <w:sz w:val="30"/>
                <w:szCs w:val="30"/>
              </w:rPr>
            </w:pPr>
            <w:r>
              <w:rPr>
                <w:rFonts w:hint="eastAsia"/>
                <w:color w:val="000000"/>
                <w:sz w:val="30"/>
                <w:szCs w:val="30"/>
              </w:rPr>
              <w:t>如果入库单对应的制剂室入库单已标识对应成品已经完成，则此时会自动生成一个制剂室的制剂材料出库单，以及对应包装材料的物资出库单，并且此两个出库单与当前成品入库单对应关联</w:t>
            </w:r>
          </w:p>
          <w:p w14:paraId="561D8BA4">
            <w:pPr>
              <w:jc w:val="left"/>
              <w:rPr>
                <w:b/>
                <w:bCs/>
                <w:color w:val="000000"/>
                <w:sz w:val="30"/>
                <w:szCs w:val="30"/>
              </w:rPr>
            </w:pPr>
            <w:r>
              <w:rPr>
                <w:rFonts w:hint="eastAsia"/>
                <w:b/>
                <w:bCs/>
                <w:color w:val="000000"/>
                <w:sz w:val="30"/>
                <w:szCs w:val="30"/>
              </w:rPr>
              <w:t>四、PDA对接CA</w:t>
            </w:r>
          </w:p>
          <w:p w14:paraId="0B2855B0">
            <w:pPr>
              <w:jc w:val="left"/>
              <w:rPr>
                <w:color w:val="000000"/>
                <w:sz w:val="30"/>
                <w:szCs w:val="30"/>
              </w:rPr>
            </w:pPr>
            <w:r>
              <w:rPr>
                <w:color w:val="000000"/>
                <w:sz w:val="30"/>
                <w:szCs w:val="30"/>
              </w:rPr>
              <w:t>PDA 与 CA 系统对接，主要涵盖临床护理记录单、手术病人交接记录单、中医治疗单、输液单执行等，通过集成 CA 电子认证服务，实现各类护理单据的CA 电子签名，确保医嘱执行与护理记录的合法性、真实性。</w:t>
            </w:r>
          </w:p>
          <w:p w14:paraId="713C079F">
            <w:pPr>
              <w:jc w:val="left"/>
              <w:rPr>
                <w:b/>
                <w:bCs/>
                <w:color w:val="000000"/>
                <w:sz w:val="30"/>
                <w:szCs w:val="30"/>
              </w:rPr>
            </w:pPr>
            <w:r>
              <w:rPr>
                <w:rFonts w:hint="eastAsia"/>
                <w:b/>
                <w:bCs/>
                <w:color w:val="000000"/>
                <w:sz w:val="30"/>
                <w:szCs w:val="30"/>
              </w:rPr>
              <w:t>五、注射用苄星青霉素免费开单改造</w:t>
            </w:r>
          </w:p>
          <w:p w14:paraId="348DF2BB">
            <w:pPr>
              <w:jc w:val="left"/>
              <w:rPr>
                <w:rFonts w:hint="eastAsia"/>
                <w:color w:val="000000"/>
                <w:sz w:val="30"/>
                <w:szCs w:val="30"/>
              </w:rPr>
            </w:pPr>
            <w:r>
              <w:rPr>
                <w:rFonts w:hint="eastAsia"/>
                <w:color w:val="000000"/>
                <w:sz w:val="30"/>
                <w:szCs w:val="30"/>
              </w:rPr>
              <w:t>因政策要求对于产妇使用“</w:t>
            </w:r>
            <w:r>
              <w:rPr>
                <w:rFonts w:hint="eastAsia"/>
                <w:b w:val="0"/>
                <w:bCs w:val="0"/>
                <w:color w:val="FF0000"/>
                <w:sz w:val="30"/>
                <w:szCs w:val="30"/>
              </w:rPr>
              <w:t>苄</w:t>
            </w:r>
            <w:r>
              <w:rPr>
                <w:rFonts w:hint="eastAsia"/>
                <w:color w:val="000000"/>
                <w:sz w:val="30"/>
                <w:szCs w:val="30"/>
              </w:rPr>
              <w:t>星青霉素”，此部分费用由医院负担，患者免费使用。</w:t>
            </w:r>
          </w:p>
          <w:p w14:paraId="24350F3D">
            <w:pPr>
              <w:jc w:val="left"/>
              <w:rPr>
                <w:rFonts w:hint="eastAsia"/>
                <w:color w:val="000000"/>
                <w:sz w:val="30"/>
                <w:szCs w:val="30"/>
              </w:rPr>
            </w:pPr>
            <w:r>
              <w:rPr>
                <w:rFonts w:hint="eastAsia"/>
                <w:color w:val="000000"/>
                <w:sz w:val="30"/>
                <w:szCs w:val="30"/>
              </w:rPr>
              <w:t>功能改造：界面上增加一个"免费"勾选项，供医生自行勾选，可勾选药品需由通用字典配置，配置后才可勾选及显示，勾选后，弹出提示“注射用苄星青霉素(免费)仅针对梅毒阳性孕妇及梅毒感染孕产妇所生的新生儿预防性治疗”，处方表明细表记录是否免费，便于计价时判断。</w:t>
            </w:r>
          </w:p>
          <w:p w14:paraId="26F6DF15">
            <w:pPr>
              <w:jc w:val="left"/>
              <w:rPr>
                <w:b/>
                <w:bCs/>
                <w:color w:val="000000"/>
                <w:sz w:val="30"/>
                <w:szCs w:val="30"/>
              </w:rPr>
            </w:pPr>
            <w:r>
              <w:rPr>
                <w:rFonts w:hint="eastAsia"/>
                <w:b/>
                <w:bCs/>
                <w:color w:val="000000"/>
                <w:sz w:val="30"/>
                <w:szCs w:val="30"/>
              </w:rPr>
              <w:t>六、追溯码PDA、对接码上放心</w:t>
            </w:r>
          </w:p>
          <w:p w14:paraId="1C7D6232">
            <w:pPr>
              <w:jc w:val="left"/>
              <w:rPr>
                <w:color w:val="000000"/>
                <w:sz w:val="30"/>
                <w:szCs w:val="30"/>
              </w:rPr>
            </w:pPr>
            <w:r>
              <w:rPr>
                <w:rFonts w:hint="eastAsia"/>
                <w:color w:val="000000"/>
                <w:sz w:val="30"/>
                <w:szCs w:val="30"/>
              </w:rPr>
              <w:t>1、追溯码</w:t>
            </w:r>
            <w:r>
              <w:rPr>
                <w:color w:val="000000"/>
                <w:sz w:val="30"/>
                <w:szCs w:val="30"/>
              </w:rPr>
              <w:t>PDA系统采购入库扫追溯码功能对接码上放心平台</w:t>
            </w:r>
            <w:r>
              <w:rPr>
                <w:rFonts w:hint="eastAsia"/>
                <w:color w:val="000000"/>
                <w:sz w:val="30"/>
                <w:szCs w:val="30"/>
              </w:rPr>
              <w:t>；</w:t>
            </w:r>
          </w:p>
          <w:p w14:paraId="0C26BE73">
            <w:pPr>
              <w:jc w:val="left"/>
              <w:rPr>
                <w:rFonts w:hint="eastAsia"/>
                <w:color w:val="000000"/>
                <w:sz w:val="30"/>
                <w:szCs w:val="30"/>
              </w:rPr>
            </w:pPr>
            <w:r>
              <w:rPr>
                <w:rFonts w:hint="eastAsia"/>
                <w:color w:val="000000"/>
                <w:sz w:val="30"/>
                <w:szCs w:val="30"/>
              </w:rPr>
              <w:t>2、</w:t>
            </w:r>
            <w:r>
              <w:rPr>
                <w:color w:val="000000"/>
                <w:sz w:val="30"/>
                <w:szCs w:val="30"/>
              </w:rPr>
              <w:t>药库入库做追溯码对接码上放心平台改造</w:t>
            </w:r>
            <w:r>
              <w:rPr>
                <w:rFonts w:hint="eastAsia"/>
                <w:color w:val="000000"/>
                <w:sz w:val="30"/>
                <w:szCs w:val="30"/>
              </w:rPr>
              <w:t>；</w:t>
            </w:r>
          </w:p>
          <w:p w14:paraId="5CB60F00">
            <w:pPr>
              <w:jc w:val="left"/>
              <w:rPr>
                <w:b/>
                <w:bCs/>
                <w:color w:val="000000"/>
                <w:sz w:val="30"/>
                <w:szCs w:val="30"/>
              </w:rPr>
            </w:pPr>
            <w:r>
              <w:rPr>
                <w:rFonts w:hint="eastAsia"/>
                <w:b/>
                <w:bCs/>
                <w:color w:val="000000"/>
                <w:sz w:val="30"/>
                <w:szCs w:val="30"/>
              </w:rPr>
              <w:t>七、生育保险异地联网直接结算接口</w:t>
            </w:r>
          </w:p>
          <w:p w14:paraId="7F59E219">
            <w:pPr>
              <w:jc w:val="left"/>
              <w:rPr>
                <w:rFonts w:hint="eastAsia"/>
                <w:color w:val="000000"/>
                <w:sz w:val="30"/>
                <w:szCs w:val="30"/>
              </w:rPr>
            </w:pPr>
            <w:r>
              <w:rPr>
                <w:rFonts w:hint="eastAsia"/>
                <w:color w:val="000000"/>
                <w:sz w:val="30"/>
                <w:szCs w:val="30"/>
              </w:rPr>
              <w:t>1、门诊生育信息采集</w:t>
            </w:r>
          </w:p>
          <w:p w14:paraId="3643CB93">
            <w:pPr>
              <w:jc w:val="left"/>
              <w:rPr>
                <w:rFonts w:hint="eastAsia"/>
                <w:color w:val="000000"/>
                <w:sz w:val="30"/>
                <w:szCs w:val="30"/>
              </w:rPr>
            </w:pPr>
            <w:r>
              <w:rPr>
                <w:rFonts w:hint="eastAsia"/>
                <w:color w:val="000000"/>
                <w:sz w:val="30"/>
                <w:szCs w:val="30"/>
              </w:rPr>
              <w:t>2、门诊收费系统结算改造</w:t>
            </w:r>
          </w:p>
          <w:p w14:paraId="61E58EDB">
            <w:pPr>
              <w:jc w:val="left"/>
              <w:rPr>
                <w:rFonts w:hint="eastAsia"/>
                <w:color w:val="000000"/>
                <w:sz w:val="30"/>
                <w:szCs w:val="30"/>
              </w:rPr>
            </w:pPr>
            <w:r>
              <w:rPr>
                <w:rFonts w:hint="eastAsia"/>
                <w:color w:val="000000"/>
                <w:sz w:val="30"/>
                <w:szCs w:val="30"/>
              </w:rPr>
              <w:t>3、门诊自助机结算接口改造</w:t>
            </w:r>
          </w:p>
          <w:p w14:paraId="1542FB4E">
            <w:pPr>
              <w:jc w:val="left"/>
              <w:rPr>
                <w:rFonts w:hint="eastAsia"/>
                <w:color w:val="000000"/>
                <w:sz w:val="30"/>
                <w:szCs w:val="30"/>
              </w:rPr>
            </w:pPr>
            <w:r>
              <w:rPr>
                <w:rFonts w:hint="eastAsia"/>
                <w:color w:val="000000"/>
                <w:sz w:val="30"/>
                <w:szCs w:val="30"/>
              </w:rPr>
              <w:t>4、住院收费结算改造</w:t>
            </w:r>
          </w:p>
          <w:p w14:paraId="05F3C450">
            <w:pPr>
              <w:jc w:val="left"/>
              <w:rPr>
                <w:b/>
                <w:bCs/>
                <w:color w:val="000000"/>
                <w:sz w:val="30"/>
                <w:szCs w:val="30"/>
              </w:rPr>
            </w:pPr>
            <w:r>
              <w:rPr>
                <w:rFonts w:hint="eastAsia"/>
                <w:b/>
                <w:bCs/>
                <w:color w:val="000000"/>
                <w:sz w:val="30"/>
                <w:szCs w:val="30"/>
              </w:rPr>
              <w:t>八、异常住院费用病例核查接口</w:t>
            </w:r>
          </w:p>
          <w:p w14:paraId="40A19BA0">
            <w:pPr>
              <w:jc w:val="left"/>
              <w:rPr>
                <w:color w:val="000000"/>
                <w:sz w:val="30"/>
                <w:szCs w:val="30"/>
              </w:rPr>
            </w:pPr>
            <w:r>
              <w:rPr>
                <w:rFonts w:hint="eastAsia"/>
                <w:color w:val="000000"/>
                <w:sz w:val="30"/>
                <w:szCs w:val="30"/>
              </w:rPr>
              <w:t>1、</w:t>
            </w:r>
            <w:r>
              <w:rPr>
                <w:color w:val="000000"/>
                <w:sz w:val="30"/>
                <w:szCs w:val="30"/>
              </w:rPr>
              <w:t>异常住院费用病例核查-医嘱接口</w:t>
            </w:r>
          </w:p>
          <w:p w14:paraId="636F6014">
            <w:pPr>
              <w:jc w:val="left"/>
              <w:rPr>
                <w:rFonts w:hint="eastAsia"/>
                <w:color w:val="000000"/>
                <w:sz w:val="30"/>
                <w:szCs w:val="30"/>
              </w:rPr>
            </w:pPr>
            <w:r>
              <w:rPr>
                <w:rFonts w:hint="eastAsia"/>
                <w:color w:val="000000"/>
                <w:sz w:val="30"/>
                <w:szCs w:val="30"/>
              </w:rPr>
              <w:t>（1）每例出院患者的医嘱数据在“异常住院费用病例核查-医嘱和异常住院费用病例核查-住院费用接口”多行数据。</w:t>
            </w:r>
          </w:p>
          <w:p w14:paraId="42C5D760">
            <w:pPr>
              <w:jc w:val="left"/>
              <w:rPr>
                <w:rFonts w:hint="eastAsia"/>
                <w:color w:val="000000"/>
                <w:sz w:val="30"/>
                <w:szCs w:val="30"/>
              </w:rPr>
            </w:pPr>
            <w:r>
              <w:rPr>
                <w:rFonts w:hint="eastAsia"/>
                <w:color w:val="000000"/>
                <w:sz w:val="30"/>
                <w:szCs w:val="30"/>
              </w:rPr>
              <w:t>（2）医嘱单和结算清单上传均</w:t>
            </w:r>
            <w:r>
              <w:rPr>
                <w:rFonts w:hint="eastAsia"/>
                <w:color w:val="FF0000"/>
                <w:sz w:val="30"/>
                <w:szCs w:val="30"/>
                <w:lang w:val="en-US" w:eastAsia="zh-CN"/>
              </w:rPr>
              <w:t>以</w:t>
            </w:r>
            <w:r>
              <w:rPr>
                <w:rFonts w:hint="eastAsia"/>
                <w:color w:val="000000"/>
                <w:sz w:val="30"/>
                <w:szCs w:val="30"/>
              </w:rPr>
              <w:t>CSV格式上传，并且文件名格式为:“医院名称 病案号 出院时间年月日”。</w:t>
            </w:r>
          </w:p>
          <w:p w14:paraId="1BA531FF">
            <w:pPr>
              <w:jc w:val="left"/>
              <w:rPr>
                <w:color w:val="000000"/>
                <w:sz w:val="30"/>
                <w:szCs w:val="30"/>
              </w:rPr>
            </w:pPr>
            <w:r>
              <w:rPr>
                <w:rFonts w:hint="eastAsia"/>
                <w:color w:val="000000"/>
                <w:sz w:val="30"/>
                <w:szCs w:val="30"/>
              </w:rPr>
              <w:t>（3）提供导出功能</w:t>
            </w:r>
          </w:p>
          <w:p w14:paraId="5530F3CF">
            <w:pPr>
              <w:jc w:val="left"/>
              <w:rPr>
                <w:color w:val="000000"/>
                <w:sz w:val="30"/>
                <w:szCs w:val="30"/>
              </w:rPr>
            </w:pPr>
            <w:r>
              <w:rPr>
                <w:rFonts w:hint="eastAsia"/>
                <w:color w:val="000000"/>
                <w:sz w:val="30"/>
                <w:szCs w:val="30"/>
              </w:rPr>
              <w:t>2、</w:t>
            </w:r>
            <w:r>
              <w:rPr>
                <w:color w:val="000000"/>
                <w:sz w:val="30"/>
                <w:szCs w:val="30"/>
              </w:rPr>
              <w:t>异常住院费用病例核查-住院费用接口</w:t>
            </w:r>
          </w:p>
          <w:p w14:paraId="51C2BCEC">
            <w:pPr>
              <w:jc w:val="left"/>
              <w:rPr>
                <w:rFonts w:hint="eastAsia"/>
                <w:color w:val="000000"/>
                <w:sz w:val="30"/>
                <w:szCs w:val="30"/>
              </w:rPr>
            </w:pPr>
            <w:r>
              <w:rPr>
                <w:rFonts w:hint="eastAsia"/>
                <w:color w:val="000000"/>
                <w:sz w:val="30"/>
                <w:szCs w:val="30"/>
              </w:rPr>
              <w:t>（1）每例出院患者的医嘱数据在“异常住院费用病例核查-医嘱和异常住院费用病例核查-住院费用接口”多行数据。</w:t>
            </w:r>
          </w:p>
          <w:p w14:paraId="36D67B55">
            <w:pPr>
              <w:jc w:val="left"/>
              <w:rPr>
                <w:rFonts w:hint="eastAsia"/>
                <w:color w:val="000000"/>
                <w:sz w:val="30"/>
                <w:szCs w:val="30"/>
              </w:rPr>
            </w:pPr>
            <w:r>
              <w:rPr>
                <w:rFonts w:hint="eastAsia"/>
                <w:color w:val="000000"/>
                <w:sz w:val="30"/>
                <w:szCs w:val="30"/>
              </w:rPr>
              <w:t>（2）医嘱单和结算清单上传均</w:t>
            </w:r>
            <w:r>
              <w:rPr>
                <w:rFonts w:hint="eastAsia"/>
                <w:color w:val="FF0000"/>
                <w:sz w:val="30"/>
                <w:szCs w:val="30"/>
                <w:lang w:val="en-US" w:eastAsia="zh-CN"/>
              </w:rPr>
              <w:t>以</w:t>
            </w:r>
            <w:r>
              <w:rPr>
                <w:rFonts w:hint="eastAsia"/>
                <w:color w:val="000000"/>
                <w:sz w:val="30"/>
                <w:szCs w:val="30"/>
              </w:rPr>
              <w:t>CSV格式上传，并且文件名格式为:“医院名称 病案号 出院时间年月日”。</w:t>
            </w:r>
          </w:p>
          <w:p w14:paraId="0DE28AB8">
            <w:pPr>
              <w:jc w:val="left"/>
              <w:rPr>
                <w:rFonts w:hint="eastAsia"/>
                <w:color w:val="000000"/>
                <w:sz w:val="30"/>
                <w:szCs w:val="30"/>
              </w:rPr>
            </w:pPr>
            <w:r>
              <w:rPr>
                <w:rFonts w:hint="eastAsia"/>
                <w:color w:val="000000"/>
                <w:sz w:val="30"/>
                <w:szCs w:val="30"/>
              </w:rPr>
              <w:t>（3）提供导出功能</w:t>
            </w:r>
          </w:p>
          <w:p w14:paraId="73BED8B2">
            <w:pPr>
              <w:jc w:val="left"/>
              <w:rPr>
                <w:b/>
                <w:bCs/>
                <w:color w:val="000000"/>
                <w:sz w:val="30"/>
                <w:szCs w:val="30"/>
              </w:rPr>
            </w:pPr>
            <w:r>
              <w:rPr>
                <w:rFonts w:hint="eastAsia"/>
                <w:b/>
                <w:bCs/>
                <w:color w:val="000000"/>
                <w:sz w:val="30"/>
                <w:szCs w:val="30"/>
              </w:rPr>
              <w:t>九、公立中医院绩效监测病案首页数据上报接口</w:t>
            </w:r>
          </w:p>
          <w:p w14:paraId="2D3EBF8D">
            <w:pPr>
              <w:jc w:val="left"/>
              <w:rPr>
                <w:color w:val="000000"/>
                <w:sz w:val="30"/>
                <w:szCs w:val="30"/>
              </w:rPr>
            </w:pPr>
            <w:r>
              <w:rPr>
                <w:rFonts w:hint="eastAsia"/>
                <w:color w:val="000000"/>
                <w:sz w:val="30"/>
                <w:szCs w:val="30"/>
              </w:rPr>
              <w:t>公立中医院绩效监测病案首页数据上报主要内容包含：病案号，住院次数，入院时间，出院时间，医嘱编号，医嘱名称，医嘱分类，医嘱属性，剂型，给药途径，处方详情，开嘱时间，开嘱医生姓名，开嘱医生编码，医嘱开始执行时间，开始执行人员姓名，停嘱时间，停嘱医生姓名，停嘱医生编码，医嘱停止执行时间，停止执行人员姓名，医嘱天数（天），医嘱备注说明，出院带药标志，医疗机构中药制剂标志。</w:t>
            </w:r>
          </w:p>
          <w:p w14:paraId="2E17CEAA">
            <w:pPr>
              <w:jc w:val="left"/>
              <w:rPr>
                <w:rFonts w:hint="eastAsia"/>
                <w:color w:val="000000"/>
                <w:sz w:val="30"/>
                <w:szCs w:val="30"/>
              </w:rPr>
            </w:pPr>
            <w:r>
              <w:rPr>
                <w:rFonts w:hint="eastAsia"/>
                <w:color w:val="000000"/>
                <w:sz w:val="30"/>
                <w:szCs w:val="30"/>
              </w:rPr>
              <w:t>1、每例出院患者的医嘱数据在“中成药中草药医嘱数据采集接口标准”表中记录多行数据。</w:t>
            </w:r>
          </w:p>
          <w:p w14:paraId="62601DD5">
            <w:pPr>
              <w:jc w:val="left"/>
              <w:rPr>
                <w:rFonts w:hint="eastAsia"/>
                <w:color w:val="000000"/>
                <w:sz w:val="30"/>
                <w:szCs w:val="30"/>
              </w:rPr>
            </w:pPr>
            <w:r>
              <w:rPr>
                <w:rFonts w:hint="eastAsia"/>
                <w:color w:val="000000"/>
                <w:sz w:val="30"/>
                <w:szCs w:val="30"/>
              </w:rPr>
              <w:t>2、以 *.zip格式的文件进行上传。</w:t>
            </w:r>
          </w:p>
          <w:p w14:paraId="1C65588F">
            <w:pPr>
              <w:jc w:val="left"/>
              <w:rPr>
                <w:rFonts w:hint="eastAsia"/>
                <w:color w:val="000000"/>
                <w:sz w:val="30"/>
                <w:szCs w:val="30"/>
              </w:rPr>
            </w:pPr>
            <w:r>
              <w:rPr>
                <w:rFonts w:hint="eastAsia"/>
                <w:color w:val="000000"/>
                <w:sz w:val="30"/>
                <w:szCs w:val="30"/>
              </w:rPr>
              <w:t>3、文件命名为“机构编码_机构名称_上报年份_上报序号.zip”，例如 “TCMMS61003_西安中医医院_2024_1.zip</w:t>
            </w:r>
            <w:r>
              <w:rPr>
                <w:rFonts w:hint="eastAsia"/>
                <w:color w:val="FF0000"/>
                <w:sz w:val="30"/>
                <w:szCs w:val="30"/>
              </w:rPr>
              <w:t>”</w:t>
            </w:r>
          </w:p>
          <w:p w14:paraId="77033A2A">
            <w:pPr>
              <w:jc w:val="left"/>
              <w:rPr>
                <w:rFonts w:hint="eastAsia"/>
                <w:color w:val="000000"/>
                <w:sz w:val="30"/>
                <w:szCs w:val="30"/>
              </w:rPr>
            </w:pPr>
            <w:r>
              <w:rPr>
                <w:rFonts w:hint="eastAsia"/>
                <w:color w:val="000000"/>
                <w:sz w:val="30"/>
                <w:szCs w:val="30"/>
              </w:rPr>
              <w:t>4、单个zip文件中只能有【一】个 *.csv或者 *.dbf 文件。</w:t>
            </w:r>
          </w:p>
          <w:p w14:paraId="51DB63C1">
            <w:pPr>
              <w:jc w:val="left"/>
              <w:rPr>
                <w:rFonts w:hint="eastAsia"/>
                <w:color w:val="000000"/>
                <w:sz w:val="30"/>
                <w:szCs w:val="30"/>
              </w:rPr>
            </w:pPr>
            <w:r>
              <w:rPr>
                <w:rFonts w:hint="eastAsia"/>
                <w:color w:val="000000"/>
                <w:sz w:val="30"/>
                <w:szCs w:val="30"/>
              </w:rPr>
              <w:t>5、由于本次上报相关字段有逻辑校验，为了不影响上传，每批病案数应小于一万份。</w:t>
            </w:r>
          </w:p>
          <w:p w14:paraId="52996984">
            <w:pPr>
              <w:jc w:val="left"/>
              <w:rPr>
                <w:rFonts w:hint="eastAsia"/>
                <w:color w:val="000000"/>
                <w:sz w:val="30"/>
                <w:szCs w:val="30"/>
              </w:rPr>
            </w:pPr>
            <w:r>
              <w:rPr>
                <w:rFonts w:hint="eastAsia"/>
                <w:color w:val="000000"/>
                <w:sz w:val="30"/>
                <w:szCs w:val="30"/>
              </w:rPr>
              <w:t>6、系统会根据以上去重字段进行去重:1、上报数据去重;2、上报数据与入库数据去重。</w:t>
            </w:r>
          </w:p>
          <w:p w14:paraId="7B8C283C">
            <w:pPr>
              <w:jc w:val="left"/>
              <w:rPr>
                <w:b/>
                <w:bCs/>
                <w:color w:val="000000"/>
                <w:sz w:val="30"/>
                <w:szCs w:val="30"/>
              </w:rPr>
            </w:pPr>
            <w:r>
              <w:rPr>
                <w:rFonts w:hint="eastAsia"/>
                <w:b/>
                <w:bCs/>
                <w:color w:val="000000"/>
                <w:sz w:val="30"/>
                <w:szCs w:val="30"/>
              </w:rPr>
              <w:t>十、医保考核功能指标改造</w:t>
            </w:r>
          </w:p>
          <w:p w14:paraId="0C8AC555">
            <w:pPr>
              <w:jc w:val="left"/>
              <w:rPr>
                <w:rFonts w:hint="eastAsia"/>
                <w:color w:val="000000"/>
                <w:sz w:val="30"/>
                <w:szCs w:val="30"/>
              </w:rPr>
            </w:pPr>
            <w:r>
              <w:rPr>
                <w:rFonts w:hint="eastAsia"/>
                <w:color w:val="000000"/>
                <w:sz w:val="30"/>
                <w:szCs w:val="30"/>
              </w:rPr>
              <w:t>1.支持按“医保就诊ID”“医保结算ID”“记账流水号”查院内明细数据，</w:t>
            </w:r>
            <w:r>
              <w:rPr>
                <w:color w:val="000000"/>
                <w:sz w:val="30"/>
                <w:szCs w:val="30"/>
              </w:rPr>
              <w:t>查询结果后，</w:t>
            </w:r>
            <w:r>
              <w:rPr>
                <w:rFonts w:hint="eastAsia"/>
                <w:color w:val="000000"/>
                <w:sz w:val="30"/>
                <w:szCs w:val="30"/>
              </w:rPr>
              <w:t>支持</w:t>
            </w:r>
            <w:r>
              <w:rPr>
                <w:color w:val="000000"/>
                <w:sz w:val="30"/>
                <w:szCs w:val="30"/>
              </w:rPr>
              <w:t>导出，院方自行对比医院和医保数据</w:t>
            </w:r>
            <w:r>
              <w:rPr>
                <w:rFonts w:hint="eastAsia"/>
                <w:color w:val="000000"/>
                <w:sz w:val="30"/>
                <w:szCs w:val="30"/>
              </w:rPr>
              <w:t>；</w:t>
            </w:r>
          </w:p>
          <w:p w14:paraId="42C11762">
            <w:pPr>
              <w:jc w:val="left"/>
              <w:rPr>
                <w:rFonts w:hint="eastAsia"/>
                <w:color w:val="000000"/>
                <w:sz w:val="30"/>
                <w:szCs w:val="30"/>
              </w:rPr>
            </w:pPr>
            <w:r>
              <w:rPr>
                <w:rFonts w:hint="eastAsia"/>
                <w:color w:val="000000"/>
                <w:sz w:val="30"/>
                <w:szCs w:val="30"/>
              </w:rPr>
              <w:t>2.通过上传Excel表格，表格中模板由医院自定义，包括但不限于含有“医保就诊ID”“医保结算ID”“记账流水号”等数据；</w:t>
            </w:r>
          </w:p>
          <w:p w14:paraId="25DB3850">
            <w:pPr>
              <w:jc w:val="left"/>
              <w:rPr>
                <w:rFonts w:hint="eastAsia"/>
                <w:color w:val="000000"/>
                <w:sz w:val="30"/>
                <w:szCs w:val="30"/>
              </w:rPr>
            </w:pPr>
            <w:r>
              <w:rPr>
                <w:rFonts w:hint="eastAsia"/>
                <w:color w:val="000000"/>
                <w:sz w:val="30"/>
                <w:szCs w:val="30"/>
              </w:rPr>
              <w:t>3.通过上传Excel表格，表格中模板由医院自定义，包括但不限于含有“处方/医嘱号”等数据。</w:t>
            </w:r>
          </w:p>
          <w:p w14:paraId="4AF08480">
            <w:pPr>
              <w:jc w:val="left"/>
              <w:rPr>
                <w:b/>
                <w:bCs/>
                <w:color w:val="000000"/>
                <w:sz w:val="30"/>
                <w:szCs w:val="30"/>
              </w:rPr>
            </w:pPr>
            <w:r>
              <w:rPr>
                <w:rFonts w:hint="eastAsia"/>
                <w:b/>
                <w:bCs/>
                <w:color w:val="000000"/>
                <w:sz w:val="30"/>
                <w:szCs w:val="30"/>
              </w:rPr>
              <w:t>十一、360患者视图体检检查检验报告调阅改造</w:t>
            </w:r>
          </w:p>
          <w:p w14:paraId="293AB017">
            <w:pPr>
              <w:jc w:val="left"/>
              <w:rPr>
                <w:rFonts w:hint="eastAsia"/>
                <w:color w:val="000000"/>
                <w:sz w:val="30"/>
                <w:szCs w:val="30"/>
              </w:rPr>
            </w:pPr>
            <w:r>
              <w:rPr>
                <w:rFonts w:hint="eastAsia"/>
                <w:color w:val="000000"/>
                <w:sz w:val="30"/>
                <w:szCs w:val="30"/>
              </w:rPr>
              <w:t>1、新增体检检查记录（PACS和心电）接入调阅</w:t>
            </w:r>
            <w:r>
              <w:rPr>
                <w:rFonts w:hint="eastAsia"/>
                <w:color w:val="FF0000"/>
                <w:sz w:val="30"/>
                <w:szCs w:val="30"/>
                <w:lang w:eastAsia="zh-CN"/>
              </w:rPr>
              <w:t>：</w:t>
            </w:r>
            <w:r>
              <w:rPr>
                <w:rFonts w:hint="eastAsia"/>
                <w:color w:val="000000"/>
                <w:sz w:val="30"/>
                <w:szCs w:val="30"/>
              </w:rPr>
              <w:t>含列表、详情、PDF报告、图像等。</w:t>
            </w:r>
          </w:p>
          <w:p w14:paraId="4B8220C5">
            <w:pPr>
              <w:jc w:val="left"/>
              <w:rPr>
                <w:rFonts w:hint="eastAsia"/>
                <w:color w:val="000000"/>
                <w:sz w:val="30"/>
                <w:szCs w:val="30"/>
              </w:rPr>
            </w:pPr>
            <w:r>
              <w:rPr>
                <w:rFonts w:hint="eastAsia"/>
                <w:color w:val="000000"/>
                <w:sz w:val="30"/>
                <w:szCs w:val="30"/>
              </w:rPr>
              <w:t>2、新增体检检验记录接入调阅</w:t>
            </w:r>
            <w:r>
              <w:rPr>
                <w:rFonts w:hint="eastAsia"/>
                <w:color w:val="FF0000"/>
                <w:sz w:val="30"/>
                <w:szCs w:val="30"/>
                <w:lang w:eastAsia="zh-CN"/>
              </w:rPr>
              <w:t>：</w:t>
            </w:r>
            <w:r>
              <w:rPr>
                <w:rFonts w:hint="eastAsia"/>
                <w:color w:val="000000"/>
                <w:sz w:val="30"/>
                <w:szCs w:val="30"/>
              </w:rPr>
              <w:t>含列表、详情、PDF报告等。</w:t>
            </w:r>
          </w:p>
          <w:p w14:paraId="01FF66B4">
            <w:pPr>
              <w:jc w:val="left"/>
              <w:rPr>
                <w:rFonts w:hint="eastAsia"/>
                <w:color w:val="000000"/>
                <w:sz w:val="30"/>
                <w:szCs w:val="30"/>
              </w:rPr>
            </w:pPr>
            <w:r>
              <w:rPr>
                <w:rFonts w:hint="eastAsia"/>
                <w:color w:val="000000"/>
                <w:sz w:val="30"/>
                <w:szCs w:val="30"/>
              </w:rPr>
              <w:t>3、加强体检患者主索引联动，新增体检患者数据自动修复等联动功能</w:t>
            </w:r>
            <w:r>
              <w:rPr>
                <w:rFonts w:hint="eastAsia"/>
                <w:color w:val="FF0000"/>
                <w:sz w:val="30"/>
                <w:szCs w:val="30"/>
              </w:rPr>
              <w:t>。</w:t>
            </w:r>
          </w:p>
          <w:p w14:paraId="40F50D85">
            <w:pPr>
              <w:jc w:val="left"/>
              <w:rPr>
                <w:b/>
                <w:bCs/>
                <w:color w:val="000000"/>
                <w:sz w:val="30"/>
                <w:szCs w:val="30"/>
              </w:rPr>
            </w:pPr>
            <w:r>
              <w:rPr>
                <w:rFonts w:hint="eastAsia"/>
                <w:b/>
                <w:bCs/>
                <w:color w:val="000000"/>
                <w:sz w:val="30"/>
                <w:szCs w:val="30"/>
              </w:rPr>
              <w:t>十二、转账退款批量冲正接口</w:t>
            </w:r>
          </w:p>
          <w:p w14:paraId="06DC3156">
            <w:pPr>
              <w:jc w:val="left"/>
              <w:rPr>
                <w:color w:val="000000"/>
                <w:sz w:val="30"/>
                <w:szCs w:val="30"/>
              </w:rPr>
            </w:pPr>
            <w:r>
              <w:rPr>
                <w:rFonts w:hint="eastAsia"/>
                <w:color w:val="000000"/>
                <w:sz w:val="30"/>
                <w:szCs w:val="30"/>
              </w:rPr>
              <w:t>1、增加银行转账失败名单预交金冲正处理；</w:t>
            </w:r>
          </w:p>
          <w:p w14:paraId="0200185D">
            <w:pPr>
              <w:jc w:val="left"/>
              <w:rPr>
                <w:rFonts w:hint="eastAsia"/>
                <w:color w:val="000000"/>
                <w:sz w:val="30"/>
                <w:szCs w:val="30"/>
              </w:rPr>
            </w:pPr>
            <w:r>
              <w:rPr>
                <w:rFonts w:hint="eastAsia"/>
                <w:color w:val="000000"/>
                <w:sz w:val="30"/>
                <w:szCs w:val="30"/>
              </w:rPr>
              <w:t>2、冲正处理后给病人发一个微信公众号消息。</w:t>
            </w:r>
          </w:p>
          <w:p w14:paraId="1C1E5CEF">
            <w:pPr>
              <w:jc w:val="left"/>
              <w:rPr>
                <w:b/>
                <w:bCs/>
                <w:color w:val="000000"/>
                <w:sz w:val="30"/>
                <w:szCs w:val="30"/>
              </w:rPr>
            </w:pPr>
            <w:r>
              <w:rPr>
                <w:rFonts w:hint="eastAsia"/>
                <w:b/>
                <w:bCs/>
                <w:color w:val="000000"/>
                <w:sz w:val="30"/>
                <w:szCs w:val="30"/>
              </w:rPr>
              <w:t>十三、抗菌药物上报接口</w:t>
            </w:r>
          </w:p>
          <w:p w14:paraId="29AD035F">
            <w:pPr>
              <w:jc w:val="left"/>
              <w:rPr>
                <w:color w:val="000000"/>
                <w:sz w:val="30"/>
                <w:szCs w:val="30"/>
              </w:rPr>
            </w:pPr>
            <w:r>
              <w:rPr>
                <w:rFonts w:hint="eastAsia"/>
                <w:color w:val="000000"/>
                <w:sz w:val="30"/>
                <w:szCs w:val="30"/>
              </w:rPr>
              <w:t>1、门急诊处方记录</w:t>
            </w:r>
          </w:p>
          <w:p w14:paraId="511A71ED">
            <w:pPr>
              <w:jc w:val="left"/>
              <w:rPr>
                <w:rFonts w:hint="eastAsia"/>
                <w:color w:val="000000"/>
                <w:sz w:val="30"/>
                <w:szCs w:val="30"/>
              </w:rPr>
            </w:pPr>
            <w:r>
              <w:rPr>
                <w:rFonts w:hint="eastAsia"/>
                <w:color w:val="000000"/>
                <w:sz w:val="30"/>
                <w:szCs w:val="30"/>
              </w:rPr>
              <w:t>根据上报数据时间范围要求，提供开方时间在指定日期范围内全部已发药的门急诊处方，每个处方药品条目一行。不含退费处方及中药饮片处方。</w:t>
            </w:r>
          </w:p>
          <w:p w14:paraId="6B43B008">
            <w:pPr>
              <w:jc w:val="left"/>
              <w:rPr>
                <w:color w:val="000000"/>
                <w:sz w:val="30"/>
                <w:szCs w:val="30"/>
              </w:rPr>
            </w:pPr>
            <w:r>
              <w:rPr>
                <w:rFonts w:hint="eastAsia"/>
                <w:color w:val="000000"/>
                <w:sz w:val="30"/>
                <w:szCs w:val="30"/>
              </w:rPr>
              <w:t>2、住院患者出院信息</w:t>
            </w:r>
            <w:r>
              <w:rPr>
                <w:rFonts w:hint="eastAsia"/>
                <w:color w:val="000000"/>
                <w:sz w:val="30"/>
                <w:szCs w:val="30"/>
              </w:rPr>
              <w:tab/>
            </w:r>
          </w:p>
          <w:p w14:paraId="7E918336">
            <w:pPr>
              <w:jc w:val="left"/>
              <w:rPr>
                <w:rFonts w:hint="eastAsia"/>
                <w:color w:val="000000"/>
                <w:sz w:val="30"/>
                <w:szCs w:val="30"/>
              </w:rPr>
            </w:pPr>
            <w:r>
              <w:rPr>
                <w:rFonts w:hint="eastAsia"/>
                <w:color w:val="000000"/>
                <w:sz w:val="30"/>
                <w:szCs w:val="30"/>
              </w:rPr>
              <w:t>拟接收的科室审核人员确认审核，转诊申请单推送到院内系统</w:t>
            </w:r>
          </w:p>
          <w:p w14:paraId="045B2E4D">
            <w:pPr>
              <w:jc w:val="left"/>
              <w:rPr>
                <w:color w:val="000000"/>
                <w:sz w:val="30"/>
                <w:szCs w:val="30"/>
              </w:rPr>
            </w:pPr>
            <w:r>
              <w:rPr>
                <w:rFonts w:hint="eastAsia"/>
                <w:color w:val="000000"/>
                <w:sz w:val="30"/>
                <w:szCs w:val="30"/>
              </w:rPr>
              <w:t>3、住院诊断记录</w:t>
            </w:r>
            <w:r>
              <w:rPr>
                <w:rFonts w:hint="eastAsia"/>
                <w:color w:val="000000"/>
                <w:sz w:val="30"/>
                <w:szCs w:val="30"/>
              </w:rPr>
              <w:tab/>
            </w:r>
          </w:p>
          <w:p w14:paraId="2F63A0F6">
            <w:pPr>
              <w:jc w:val="left"/>
              <w:rPr>
                <w:rFonts w:hint="eastAsia"/>
                <w:color w:val="000000"/>
                <w:sz w:val="30"/>
                <w:szCs w:val="30"/>
              </w:rPr>
            </w:pPr>
            <w:r>
              <w:rPr>
                <w:rFonts w:hint="eastAsia"/>
                <w:color w:val="000000"/>
                <w:sz w:val="30"/>
                <w:szCs w:val="30"/>
              </w:rPr>
              <w:t>院内系统增加转诊患者列表的页面，并做确认接收</w:t>
            </w:r>
          </w:p>
          <w:p w14:paraId="071E3CE7">
            <w:pPr>
              <w:jc w:val="left"/>
              <w:rPr>
                <w:color w:val="000000"/>
                <w:sz w:val="30"/>
                <w:szCs w:val="30"/>
              </w:rPr>
            </w:pPr>
            <w:r>
              <w:rPr>
                <w:rFonts w:hint="eastAsia"/>
                <w:color w:val="000000"/>
                <w:sz w:val="30"/>
                <w:szCs w:val="30"/>
              </w:rPr>
              <w:t>4、住院医嘱记录</w:t>
            </w:r>
            <w:r>
              <w:rPr>
                <w:rFonts w:hint="eastAsia"/>
                <w:color w:val="000000"/>
                <w:sz w:val="30"/>
                <w:szCs w:val="30"/>
              </w:rPr>
              <w:tab/>
            </w:r>
          </w:p>
          <w:p w14:paraId="1C22B80A">
            <w:pPr>
              <w:jc w:val="left"/>
              <w:rPr>
                <w:rFonts w:hint="eastAsia"/>
                <w:color w:val="000000"/>
                <w:sz w:val="30"/>
                <w:szCs w:val="30"/>
              </w:rPr>
            </w:pPr>
            <w:r>
              <w:rPr>
                <w:rFonts w:hint="eastAsia"/>
                <w:color w:val="000000"/>
                <w:sz w:val="30"/>
                <w:szCs w:val="30"/>
              </w:rPr>
              <w:t>患者来院之后由转诊咨询台对接处理引导患者院内建档等住院流程</w:t>
            </w:r>
          </w:p>
          <w:p w14:paraId="13A9DBFB">
            <w:pPr>
              <w:jc w:val="left"/>
              <w:rPr>
                <w:color w:val="000000"/>
                <w:sz w:val="30"/>
                <w:szCs w:val="30"/>
              </w:rPr>
            </w:pPr>
            <w:r>
              <w:rPr>
                <w:rFonts w:hint="eastAsia"/>
                <w:color w:val="000000"/>
                <w:sz w:val="30"/>
                <w:szCs w:val="30"/>
              </w:rPr>
              <w:t>5、抗菌药物消耗情况</w:t>
            </w:r>
            <w:r>
              <w:rPr>
                <w:rFonts w:hint="eastAsia"/>
                <w:color w:val="000000"/>
                <w:sz w:val="30"/>
                <w:szCs w:val="30"/>
              </w:rPr>
              <w:tab/>
            </w:r>
          </w:p>
          <w:p w14:paraId="7AFB13B9">
            <w:pPr>
              <w:jc w:val="left"/>
              <w:rPr>
                <w:rFonts w:hint="eastAsia"/>
                <w:color w:val="000000"/>
                <w:sz w:val="30"/>
                <w:szCs w:val="30"/>
              </w:rPr>
            </w:pPr>
            <w:r>
              <w:rPr>
                <w:rFonts w:hint="eastAsia"/>
                <w:color w:val="000000"/>
                <w:sz w:val="30"/>
                <w:szCs w:val="30"/>
              </w:rPr>
              <w:t>根据上报数据时间范围要求，提供指定日期范围内出院患者全部抗菌药物消耗情况，每个抗菌药物一行。</w:t>
            </w:r>
          </w:p>
          <w:p w14:paraId="64A78920">
            <w:pPr>
              <w:jc w:val="left"/>
              <w:rPr>
                <w:rFonts w:hint="eastAsia"/>
                <w:color w:val="000000"/>
                <w:sz w:val="30"/>
                <w:szCs w:val="30"/>
              </w:rPr>
            </w:pPr>
            <w:r>
              <w:rPr>
                <w:rFonts w:hint="eastAsia"/>
                <w:color w:val="000000"/>
                <w:sz w:val="30"/>
                <w:szCs w:val="30"/>
              </w:rPr>
              <w:t>6、生命体征记录根据上报数据时间范围要求，提供指定日期范围出院患者本次住院生命体征信息，每条生命体征记录一行。未出测定结果的数据无需上报。</w:t>
            </w:r>
          </w:p>
          <w:p w14:paraId="7329FC00">
            <w:pPr>
              <w:jc w:val="left"/>
              <w:rPr>
                <w:b/>
                <w:bCs/>
                <w:color w:val="000000"/>
                <w:sz w:val="30"/>
                <w:szCs w:val="30"/>
              </w:rPr>
            </w:pPr>
            <w:r>
              <w:rPr>
                <w:rFonts w:hint="eastAsia"/>
                <w:b/>
                <w:bCs/>
                <w:color w:val="000000"/>
                <w:sz w:val="30"/>
                <w:szCs w:val="30"/>
              </w:rPr>
              <w:t>十四、超声减收项目接口</w:t>
            </w:r>
          </w:p>
          <w:p w14:paraId="6CEAABAF">
            <w:pPr>
              <w:jc w:val="left"/>
              <w:rPr>
                <w:rFonts w:hint="eastAsia"/>
                <w:color w:val="000000"/>
                <w:sz w:val="30"/>
                <w:szCs w:val="30"/>
              </w:rPr>
            </w:pPr>
            <w:r>
              <w:rPr>
                <w:rFonts w:hint="eastAsia"/>
                <w:color w:val="000000"/>
                <w:sz w:val="30"/>
                <w:szCs w:val="30"/>
              </w:rPr>
              <w:t>1、项目维护系统改造：减收项目（价格&lt;0)项目允许维护；</w:t>
            </w:r>
          </w:p>
          <w:p w14:paraId="01C95A34">
            <w:pPr>
              <w:jc w:val="left"/>
              <w:rPr>
                <w:rFonts w:hint="eastAsia"/>
                <w:color w:val="000000"/>
                <w:sz w:val="30"/>
                <w:szCs w:val="30"/>
              </w:rPr>
            </w:pPr>
            <w:r>
              <w:rPr>
                <w:rFonts w:hint="eastAsia"/>
                <w:color w:val="000000"/>
                <w:sz w:val="30"/>
                <w:szCs w:val="30"/>
              </w:rPr>
              <w:t>2、医技系统改造：含减收项目的医技单要可以正常执行扣费，退费；</w:t>
            </w:r>
          </w:p>
          <w:p w14:paraId="249639A9">
            <w:pPr>
              <w:jc w:val="left"/>
              <w:rPr>
                <w:rFonts w:hint="eastAsia"/>
                <w:color w:val="000000"/>
                <w:sz w:val="30"/>
                <w:szCs w:val="30"/>
              </w:rPr>
            </w:pPr>
            <w:r>
              <w:rPr>
                <w:rFonts w:hint="eastAsia"/>
                <w:color w:val="000000"/>
                <w:sz w:val="30"/>
                <w:szCs w:val="30"/>
              </w:rPr>
              <w:t>3、病区系统</w:t>
            </w:r>
            <w:r>
              <w:rPr>
                <w:rFonts w:hint="eastAsia"/>
                <w:color w:val="000000"/>
                <w:sz w:val="30"/>
                <w:szCs w:val="30"/>
              </w:rPr>
              <w:tab/>
            </w:r>
            <w:r>
              <w:rPr>
                <w:rFonts w:hint="eastAsia"/>
                <w:color w:val="000000"/>
                <w:sz w:val="30"/>
                <w:szCs w:val="30"/>
              </w:rPr>
              <w:t>：含减收项目的医技单要可以正常退费；</w:t>
            </w:r>
          </w:p>
          <w:p w14:paraId="322EC7CA">
            <w:pPr>
              <w:jc w:val="left"/>
              <w:rPr>
                <w:rFonts w:hint="eastAsia"/>
                <w:color w:val="000000"/>
                <w:sz w:val="30"/>
                <w:szCs w:val="30"/>
              </w:rPr>
            </w:pPr>
            <w:r>
              <w:rPr>
                <w:rFonts w:hint="eastAsia"/>
                <w:color w:val="000000"/>
                <w:sz w:val="30"/>
                <w:szCs w:val="30"/>
              </w:rPr>
              <w:t>4、门诊收费系统改造</w:t>
            </w:r>
            <w:r>
              <w:rPr>
                <w:rFonts w:hint="eastAsia"/>
                <w:color w:val="000000"/>
                <w:sz w:val="30"/>
                <w:szCs w:val="30"/>
              </w:rPr>
              <w:tab/>
            </w:r>
            <w:r>
              <w:rPr>
                <w:rFonts w:hint="eastAsia"/>
                <w:color w:val="000000"/>
                <w:sz w:val="30"/>
                <w:szCs w:val="30"/>
              </w:rPr>
              <w:t>：按医保政策整理交互报文；</w:t>
            </w:r>
          </w:p>
          <w:p w14:paraId="1A031F9B">
            <w:pPr>
              <w:jc w:val="left"/>
              <w:rPr>
                <w:rFonts w:hint="eastAsia"/>
                <w:color w:val="000000"/>
                <w:sz w:val="30"/>
                <w:szCs w:val="30"/>
              </w:rPr>
            </w:pPr>
            <w:r>
              <w:rPr>
                <w:rFonts w:hint="eastAsia"/>
                <w:color w:val="000000"/>
                <w:sz w:val="30"/>
                <w:szCs w:val="30"/>
              </w:rPr>
              <w:t>5</w:t>
            </w:r>
            <w:r>
              <w:rPr>
                <w:rFonts w:hint="eastAsia"/>
                <w:color w:val="FF0000"/>
                <w:sz w:val="30"/>
                <w:szCs w:val="30"/>
              </w:rPr>
              <w:t>、</w:t>
            </w:r>
            <w:r>
              <w:rPr>
                <w:rFonts w:hint="eastAsia"/>
                <w:color w:val="000000"/>
                <w:sz w:val="30"/>
                <w:szCs w:val="30"/>
              </w:rPr>
              <w:t>住院收费系统改造：按医保政策整理交互报文。</w:t>
            </w:r>
          </w:p>
          <w:p w14:paraId="418B7782">
            <w:pPr>
              <w:jc w:val="left"/>
              <w:rPr>
                <w:b/>
                <w:bCs/>
                <w:color w:val="000000"/>
                <w:sz w:val="30"/>
                <w:szCs w:val="30"/>
              </w:rPr>
            </w:pPr>
            <w:r>
              <w:rPr>
                <w:rFonts w:hint="eastAsia"/>
                <w:b/>
                <w:bCs/>
                <w:color w:val="000000"/>
                <w:sz w:val="30"/>
                <w:szCs w:val="30"/>
              </w:rPr>
              <w:t>十五、药品追溯码增补接口</w:t>
            </w:r>
          </w:p>
          <w:p w14:paraId="454BD671">
            <w:pPr>
              <w:jc w:val="left"/>
              <w:rPr>
                <w:color w:val="000000"/>
                <w:sz w:val="30"/>
                <w:szCs w:val="30"/>
              </w:rPr>
            </w:pPr>
            <w:r>
              <w:rPr>
                <w:rFonts w:hint="eastAsia"/>
                <w:color w:val="000000"/>
                <w:sz w:val="30"/>
                <w:szCs w:val="30"/>
              </w:rPr>
              <w:t>包含门诊追溯码上传医保功能改造和住院追溯码上传功能改造。</w:t>
            </w:r>
          </w:p>
          <w:p w14:paraId="46C54786">
            <w:pPr>
              <w:jc w:val="left"/>
              <w:rPr>
                <w:rFonts w:hint="eastAsia" w:ascii="宋体" w:hAnsi="宋体" w:eastAsia="宋体" w:cs="宋体"/>
                <w:color w:val="000000"/>
                <w:sz w:val="30"/>
                <w:szCs w:val="30"/>
              </w:rPr>
            </w:pPr>
            <w:r>
              <w:rPr>
                <w:rFonts w:hint="eastAsia"/>
                <w:color w:val="000000"/>
                <w:sz w:val="30"/>
                <w:szCs w:val="30"/>
              </w:rPr>
              <w:t>增加费用明细流水号、拆零标志（拆零标志）、最小计价单位类型</w:t>
            </w:r>
            <w:r>
              <w:rPr>
                <w:rFonts w:hint="eastAsia"/>
                <w:color w:val="FF0000"/>
                <w:sz w:val="30"/>
                <w:szCs w:val="30"/>
              </w:rPr>
              <w:t>；</w:t>
            </w:r>
            <w:r>
              <w:rPr>
                <w:rFonts w:hint="eastAsia"/>
                <w:color w:val="000000"/>
                <w:sz w:val="30"/>
                <w:szCs w:val="30"/>
              </w:rPr>
              <w:t>同时追溯码上传的单位，单价要与结算时费用明细上传的一致。</w:t>
            </w:r>
          </w:p>
        </w:tc>
      </w:tr>
      <w:tr w14:paraId="037A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1803" w:type="dxa"/>
            <w:vAlign w:val="center"/>
          </w:tcPr>
          <w:p w14:paraId="1357A233">
            <w:pPr>
              <w:spacing w:line="360" w:lineRule="exact"/>
              <w:jc w:val="center"/>
              <w:rPr>
                <w:rFonts w:hint="eastAsia" w:ascii="宋体" w:hAnsi="宋体" w:eastAsia="宋体" w:cs="宋体"/>
                <w:color w:val="000000"/>
                <w:sz w:val="30"/>
                <w:szCs w:val="30"/>
              </w:rPr>
            </w:pPr>
            <w:r>
              <w:rPr>
                <w:rFonts w:hint="eastAsia" w:ascii="宋体" w:hAnsi="宋体" w:eastAsia="宋体" w:cs="宋体"/>
                <w:color w:val="000000"/>
                <w:sz w:val="30"/>
                <w:szCs w:val="30"/>
              </w:rPr>
              <w:t>使用科室</w:t>
            </w:r>
            <w:r>
              <w:rPr>
                <w:rFonts w:hint="eastAsia" w:ascii="宋体" w:hAnsi="宋体" w:eastAsia="宋体" w:cs="宋体"/>
                <w:color w:val="000000"/>
                <w:sz w:val="30"/>
                <w:szCs w:val="30"/>
              </w:rPr>
              <w:br w:type="textWrapping"/>
            </w:r>
            <w:r>
              <w:rPr>
                <w:rFonts w:hint="eastAsia" w:ascii="宋体" w:hAnsi="宋体" w:eastAsia="宋体" w:cs="宋体"/>
                <w:color w:val="000000"/>
                <w:sz w:val="30"/>
                <w:szCs w:val="30"/>
              </w:rPr>
              <w:t>制定需求并集体确认</w:t>
            </w:r>
          </w:p>
        </w:tc>
        <w:tc>
          <w:tcPr>
            <w:tcW w:w="6442" w:type="dxa"/>
            <w:vAlign w:val="center"/>
          </w:tcPr>
          <w:p w14:paraId="0A2758DD">
            <w:pPr>
              <w:jc w:val="center"/>
              <w:rPr>
                <w:rFonts w:hint="eastAsia" w:ascii="宋体" w:hAnsi="宋体" w:eastAsia="宋体" w:cs="宋体"/>
                <w:color w:val="000000"/>
                <w:sz w:val="30"/>
                <w:szCs w:val="30"/>
              </w:rPr>
            </w:pPr>
          </w:p>
        </w:tc>
      </w:tr>
      <w:tr w14:paraId="1800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1803" w:type="dxa"/>
            <w:vAlign w:val="center"/>
          </w:tcPr>
          <w:p w14:paraId="65C5AD9B">
            <w:pPr>
              <w:spacing w:line="360" w:lineRule="exact"/>
              <w:jc w:val="center"/>
              <w:rPr>
                <w:rFonts w:hint="eastAsia" w:ascii="宋体" w:hAnsi="宋体" w:eastAsia="宋体" w:cs="宋体"/>
                <w:color w:val="000000"/>
                <w:sz w:val="30"/>
                <w:szCs w:val="30"/>
              </w:rPr>
            </w:pPr>
            <w:r>
              <w:rPr>
                <w:rFonts w:hint="eastAsia" w:ascii="宋体" w:hAnsi="宋体" w:eastAsia="宋体" w:cs="宋体"/>
                <w:color w:val="000000"/>
                <w:sz w:val="30"/>
                <w:szCs w:val="30"/>
              </w:rPr>
              <w:t>信息工程师审核</w:t>
            </w:r>
          </w:p>
        </w:tc>
        <w:tc>
          <w:tcPr>
            <w:tcW w:w="6442" w:type="dxa"/>
            <w:vAlign w:val="center"/>
          </w:tcPr>
          <w:p w14:paraId="0143D10E">
            <w:pPr>
              <w:jc w:val="center"/>
              <w:rPr>
                <w:rFonts w:hint="eastAsia" w:ascii="宋体" w:hAnsi="宋体" w:eastAsia="宋体" w:cs="宋体"/>
                <w:color w:val="000000"/>
                <w:sz w:val="30"/>
                <w:szCs w:val="30"/>
              </w:rPr>
            </w:pPr>
          </w:p>
        </w:tc>
      </w:tr>
    </w:tbl>
    <w:p w14:paraId="13D289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25E96"/>
    <w:multiLevelType w:val="multilevel"/>
    <w:tmpl w:val="0CE25E9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EDC147D"/>
    <w:multiLevelType w:val="multilevel"/>
    <w:tmpl w:val="1EDC147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432359CB"/>
    <w:multiLevelType w:val="multilevel"/>
    <w:tmpl w:val="432359C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38F"/>
    <w:rsid w:val="00180F56"/>
    <w:rsid w:val="00195B81"/>
    <w:rsid w:val="00200A33"/>
    <w:rsid w:val="0026656C"/>
    <w:rsid w:val="00272C42"/>
    <w:rsid w:val="0028173E"/>
    <w:rsid w:val="002C3E22"/>
    <w:rsid w:val="002E07D3"/>
    <w:rsid w:val="003256B6"/>
    <w:rsid w:val="003A3047"/>
    <w:rsid w:val="00443D25"/>
    <w:rsid w:val="0046314C"/>
    <w:rsid w:val="0050391D"/>
    <w:rsid w:val="00520F51"/>
    <w:rsid w:val="005D109E"/>
    <w:rsid w:val="005F134B"/>
    <w:rsid w:val="00664510"/>
    <w:rsid w:val="00665661"/>
    <w:rsid w:val="006D72D8"/>
    <w:rsid w:val="0073390E"/>
    <w:rsid w:val="00733F6D"/>
    <w:rsid w:val="00736C27"/>
    <w:rsid w:val="0076722B"/>
    <w:rsid w:val="007E6482"/>
    <w:rsid w:val="00814267"/>
    <w:rsid w:val="00852EE0"/>
    <w:rsid w:val="008D2C55"/>
    <w:rsid w:val="00924AFD"/>
    <w:rsid w:val="009A683D"/>
    <w:rsid w:val="009D226C"/>
    <w:rsid w:val="009F01D0"/>
    <w:rsid w:val="00A9138F"/>
    <w:rsid w:val="00AC64F4"/>
    <w:rsid w:val="00B22E98"/>
    <w:rsid w:val="00BA321E"/>
    <w:rsid w:val="00BA67D5"/>
    <w:rsid w:val="00BC428D"/>
    <w:rsid w:val="00BE0CFA"/>
    <w:rsid w:val="00C207E2"/>
    <w:rsid w:val="00C26354"/>
    <w:rsid w:val="00C7103B"/>
    <w:rsid w:val="00CF1A61"/>
    <w:rsid w:val="00D00064"/>
    <w:rsid w:val="00D03F41"/>
    <w:rsid w:val="00D25FF7"/>
    <w:rsid w:val="00D72EDA"/>
    <w:rsid w:val="00D82951"/>
    <w:rsid w:val="00E012E3"/>
    <w:rsid w:val="00E4372A"/>
    <w:rsid w:val="00E51F9A"/>
    <w:rsid w:val="00E5375E"/>
    <w:rsid w:val="00E87B9C"/>
    <w:rsid w:val="00EE7AF0"/>
    <w:rsid w:val="00F1668F"/>
    <w:rsid w:val="00F321A5"/>
    <w:rsid w:val="05D709B3"/>
    <w:rsid w:val="07395CFF"/>
    <w:rsid w:val="14821692"/>
    <w:rsid w:val="1F6E3CDF"/>
    <w:rsid w:val="21A07A5F"/>
    <w:rsid w:val="229A7B57"/>
    <w:rsid w:val="2EF27B0B"/>
    <w:rsid w:val="349F18F7"/>
    <w:rsid w:val="35533053"/>
    <w:rsid w:val="3C945E6D"/>
    <w:rsid w:val="42DC77DF"/>
    <w:rsid w:val="560B59D8"/>
    <w:rsid w:val="5C6519EA"/>
    <w:rsid w:val="60033159"/>
    <w:rsid w:val="62D77FFB"/>
    <w:rsid w:val="643C6CB2"/>
    <w:rsid w:val="65072E52"/>
    <w:rsid w:val="7A304F8E"/>
    <w:rsid w:val="7AF96CC7"/>
    <w:rsid w:val="7B345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imes New Roman" w:hAnsi="Times New Roman" w:eastAsia="仿宋_GB2312" w:cs="Times New Roman"/>
      <w:kern w:val="2"/>
      <w:sz w:val="18"/>
      <w:szCs w:val="18"/>
    </w:rPr>
  </w:style>
  <w:style w:type="character" w:customStyle="1" w:styleId="8">
    <w:name w:val="页脚 字符"/>
    <w:basedOn w:val="6"/>
    <w:link w:val="2"/>
    <w:qFormat/>
    <w:uiPriority w:val="0"/>
    <w:rPr>
      <w:rFonts w:ascii="Times New Roman" w:hAnsi="Times New Roman" w:eastAsia="仿宋_GB2312" w:cs="Times New Roman"/>
      <w:kern w:val="2"/>
      <w:sz w:val="18"/>
      <w:szCs w:val="18"/>
    </w:rPr>
  </w:style>
  <w:style w:type="paragraph" w:styleId="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3283</Words>
  <Characters>3370</Characters>
  <Lines>25</Lines>
  <Paragraphs>7</Paragraphs>
  <TotalTime>1</TotalTime>
  <ScaleCrop>false</ScaleCrop>
  <LinksUpToDate>false</LinksUpToDate>
  <CharactersWithSpaces>3404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2026-03-06T03:35:00Z</dcterms:created>
  <dc:creator>03505</dc:creator>
  <cp:lastModifiedBy>潘林</cp:lastModifiedBy>
  <dcterms:modified xsi:type="dcterms:W3CDTF">2026-04-08T06:37:10Z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eyJoZGlkIjoiZjdmODllMjU1NzI3NmRiNjYzZDU4MTNjYTliYmJiOTciLCJ1c2VySWQiOiIxNjQwMDcwMjg4In0=</vt:lpwstr>
  </property>
  <property fmtid="{D5CDD505-2E9C-101B-9397-08002B2CF9AE}" pid="4" name="ICV">
    <vt:lpwstr>8E09B586294245E5BE0597E497A6F69E_12</vt:lpwstr>
  </property>
</Properties>
</file>