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 w14:paraId="FD648D9A">
      <w:pPr>
        <w:pStyle w:val="style0"/>
        <w:jc w:val="center"/>
        <w:rPr>
          <w:rFonts w:ascii="黑体" w:cs="黑体" w:eastAsia="黑体" w:hAnsi="黑体"/>
          <w:sz w:val="44"/>
          <w:szCs w:val="44"/>
        </w:rPr>
      </w:pPr>
      <w:r>
        <w:rPr>
          <w:rFonts w:ascii="黑体" w:cs="黑体" w:eastAsia="黑体" w:hAnsi="黑体" w:hint="eastAsia"/>
          <w:sz w:val="44"/>
          <w:szCs w:val="44"/>
        </w:rPr>
        <w:t>项目需求</w:t>
      </w:r>
    </w:p>
    <w:tbl>
      <w:tblPr>
        <w:tblStyle w:val="style154"/>
        <w:tblpPr w:leftFromText="180" w:rightFromText="180" w:topFromText="0" w:bottomFromText="0" w:vertAnchor="text" w:horzAnchor="page" w:tblpX="1058" w:tblpY="520"/>
        <w:tblOverlap w:val="never"/>
        <w:tblW w:w="10039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8236"/>
      </w:tblGrid>
      <w:tr w14:paraId="75C624C5">
        <w:trPr>
          <w:trHeight w:val="962" w:hRule="atLeast"/>
        </w:trPr>
        <w:tc>
          <w:tcPr>
            <w:tcW w:w="1803" w:type="dxa"/>
            <w:tcBorders/>
            <w:vAlign w:val="center"/>
          </w:tcPr>
          <w:p w14:paraId="C2A9A3DA">
            <w:pPr>
              <w:pStyle w:val="style0"/>
              <w:jc w:val="center"/>
              <w:rPr>
                <w:rFonts w:ascii="宋体" w:cs="宋体" w:eastAsia="宋体" w:hAnsi="宋体"/>
                <w:sz w:val="30"/>
                <w:szCs w:val="30"/>
              </w:rPr>
            </w:pPr>
            <w:r>
              <w:rPr>
                <w:rFonts w:ascii="宋体" w:cs="宋体" w:eastAsia="宋体" w:hAnsi="宋体" w:hint="eastAsia"/>
                <w:sz w:val="30"/>
                <w:szCs w:val="30"/>
              </w:rPr>
              <w:t>项目名称</w:t>
            </w:r>
          </w:p>
        </w:tc>
        <w:tc>
          <w:tcPr>
            <w:tcW w:w="8236" w:type="dxa"/>
            <w:tcBorders/>
            <w:vAlign w:val="center"/>
          </w:tcPr>
          <w:p w14:paraId="B6A9084A">
            <w:pPr>
              <w:pStyle w:val="style0"/>
              <w:jc w:val="center"/>
              <w:rPr>
                <w:rFonts w:eastAsia="宋体" w:hint="eastAsia"/>
                <w:sz w:val="30"/>
                <w:szCs w:val="30"/>
                <w:lang w:eastAsia="zh-CN"/>
              </w:rPr>
            </w:pPr>
            <w:r>
              <w:rPr>
                <w:sz w:val="30"/>
                <w:szCs w:val="30"/>
              </w:rPr>
              <w:t>技能无人化训练考核</w:t>
            </w:r>
            <w:r>
              <w:rPr>
                <w:rFonts w:hint="eastAsia"/>
                <w:sz w:val="30"/>
                <w:szCs w:val="30"/>
                <w:lang w:val="en-US" w:eastAsia="zh-CN"/>
              </w:rPr>
              <w:t>平台</w:t>
            </w:r>
          </w:p>
        </w:tc>
      </w:tr>
      <w:tr w14:paraId="503765CE">
        <w:tblPrEx/>
        <w:trPr>
          <w:trHeight w:val="7683" w:hRule="atLeast"/>
        </w:trPr>
        <w:tc>
          <w:tcPr>
            <w:tcW w:w="10039" w:type="dxa"/>
            <w:gridSpan w:val="2"/>
            <w:tcBorders/>
          </w:tcPr>
          <w:p w14:paraId="620FA582">
            <w:pPr>
              <w:pStyle w:val="style179"/>
              <w:numPr>
                <w:ilvl w:val="0"/>
                <w:numId w:val="1"/>
              </w:numPr>
              <w:spacing w:lineRule="auto" w:line="276"/>
              <w:ind w:firstLineChars="0"/>
              <w:rPr>
                <w:rFonts w:ascii="宋体" w:eastAsia="宋体" w:hAnsi="宋体"/>
                <w:b/>
                <w:bCs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</w:rPr>
              <w:t>项目概述</w:t>
            </w:r>
          </w:p>
          <w:p w14:paraId="F4B0344E">
            <w:pPr>
              <w:pStyle w:val="style0"/>
              <w:spacing w:lineRule="auto" w:line="27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本项目旨在建设一套技能无人化训练考核平台及配套服务，为医疗机构、院校等用户提供集</w:t>
            </w:r>
            <w:r>
              <w:rPr>
                <w:rFonts w:ascii="宋体" w:eastAsia="宋体" w:hAnsi="宋体" w:hint="eastAsia"/>
                <w:szCs w:val="21"/>
              </w:rPr>
              <w:t>基础信息</w:t>
            </w:r>
            <w:r>
              <w:rPr>
                <w:rFonts w:ascii="宋体" w:eastAsia="宋体" w:hAnsi="宋体"/>
                <w:szCs w:val="21"/>
              </w:rPr>
              <w:t>管理、技能训练、考核评价、终端支撑于一体的全流程数字化技能训练与考核解决方案，实现技能教学、训练、考核、评价的全流程无人化、标准化、智能化管理。</w:t>
            </w:r>
          </w:p>
          <w:p w14:paraId="47D0D7C9">
            <w:pPr>
              <w:pStyle w:val="style0"/>
              <w:spacing w:lineRule="auto" w:line="276"/>
              <w:rPr>
                <w:rFonts w:ascii="宋体" w:eastAsia="宋体" w:hAnsi="宋体" w:hint="eastAsia"/>
                <w:b/>
                <w:bCs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</w:rPr>
              <w:t>二、技能无人化训练考核平台</w:t>
            </w:r>
          </w:p>
          <w:p w14:paraId="337CA4C8">
            <w:pPr>
              <w:pStyle w:val="style1"/>
              <w:spacing w:before="0" w:after="0" w:lineRule="auto" w:line="24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（一）基础信息管理平台</w:t>
            </w:r>
          </w:p>
          <w:p w14:paraId="A0584B99">
            <w:pPr>
              <w:pStyle w:val="style4"/>
              <w:spacing w:before="0" w:after="0" w:lineRule="auto" w:line="240"/>
              <w:rPr>
                <w:rFonts w:ascii="宋体" w:cs="微软雅黑" w:eastAsia="宋体" w:hAnsi="宋体" w:hint="eastAsia"/>
                <w:sz w:val="21"/>
                <w:szCs w:val="21"/>
              </w:rPr>
            </w:pPr>
            <w:r>
              <w:rPr>
                <w:rFonts w:ascii="宋体" w:cs="微软雅黑" w:eastAsia="宋体" w:hAnsi="宋体" w:hint="eastAsia"/>
                <w:sz w:val="21"/>
                <w:szCs w:val="21"/>
              </w:rPr>
              <w:t>1.1机构信息与权限管理服务</w:t>
            </w:r>
          </w:p>
          <w:p w14:paraId="34D1537F">
            <w:pPr>
              <w:pStyle w:val="style66"/>
              <w:ind w:firstLine="0"/>
              <w:rPr>
                <w:rFonts w:ascii="宋体" w:cs="微软雅黑" w:hAnsi="宋体"/>
                <w:szCs w:val="21"/>
              </w:rPr>
            </w:pPr>
            <w:r>
              <w:rPr>
                <w:rFonts w:ascii="宋体" w:cs="微软雅黑" w:hAnsi="宋体" w:hint="eastAsia"/>
                <w:szCs w:val="21"/>
              </w:rPr>
              <w:t>1.1.1支持设置机构基础信息的展示和维护，如首页的机构名称、背景LOGO个性化设置等。</w:t>
            </w:r>
          </w:p>
          <w:p w14:paraId="40E9EEC8">
            <w:pPr>
              <w:pStyle w:val="style66"/>
              <w:ind w:firstLine="0"/>
              <w:rPr>
                <w:rFonts w:ascii="宋体" w:cs="微软雅黑" w:hAnsi="宋体"/>
                <w:szCs w:val="21"/>
              </w:rPr>
            </w:pPr>
            <w:r>
              <w:rPr>
                <w:rFonts w:ascii="宋体" w:cs="微软雅黑" w:hAnsi="宋体" w:hint="eastAsia"/>
                <w:szCs w:val="21"/>
              </w:rPr>
              <w:t>1.1.2支持账号授权，分配账号角色权限，开放相应业务功能，灵活实现不同角色匹配不同的访问、管理和数据权限。</w:t>
            </w:r>
          </w:p>
          <w:p w14:paraId="6CD37BBD">
            <w:pPr>
              <w:pStyle w:val="style66"/>
              <w:ind w:firstLine="0"/>
              <w:outlineLvl w:val="1"/>
              <w:rPr>
                <w:rFonts w:ascii="宋体" w:cs="微软雅黑" w:hAnsi="宋体"/>
                <w:b/>
                <w:bCs/>
                <w:szCs w:val="21"/>
              </w:rPr>
            </w:pPr>
            <w:r>
              <w:rPr>
                <w:rFonts w:ascii="宋体" w:cs="微软雅黑" w:hAnsi="宋体" w:hint="eastAsia"/>
                <w:b/>
                <w:bCs/>
                <w:szCs w:val="21"/>
              </w:rPr>
              <w:t>1.2人员管理服务</w:t>
            </w:r>
          </w:p>
          <w:p w14:paraId="0B199247">
            <w:pPr>
              <w:pStyle w:val="style66"/>
              <w:ind w:firstLine="0"/>
              <w:rPr>
                <w:rFonts w:ascii="宋体" w:cs="微软雅黑" w:hAnsi="宋体"/>
                <w:szCs w:val="21"/>
              </w:rPr>
            </w:pPr>
            <w:r>
              <w:rPr>
                <w:rFonts w:ascii="宋体" w:cs="微软雅黑" w:hAnsi="宋体" w:hint="eastAsia"/>
                <w:szCs w:val="21"/>
              </w:rPr>
              <w:t xml:space="preserve">1.2.1支持自主添加或批量导入学员信息，信息包含个人基本信息、资格信息、教育信息等，支持维护和查看学员的档案信息，支持通过身份类型、培训医院、部门、科室、培训专业、学号、姓名、手机号、账户状态等单个或多个组合条件查询信息。 </w:t>
            </w:r>
          </w:p>
          <w:p w14:paraId="2E11D487">
            <w:pPr>
              <w:pStyle w:val="style66"/>
              <w:ind w:firstLine="0"/>
              <w:rPr>
                <w:rFonts w:ascii="宋体" w:cs="微软雅黑" w:hAnsi="宋体"/>
                <w:szCs w:val="21"/>
              </w:rPr>
            </w:pPr>
            <w:r>
              <w:rPr>
                <w:rFonts w:ascii="宋体" w:cs="微软雅黑" w:hAnsi="宋体" w:hint="eastAsia"/>
                <w:szCs w:val="21"/>
              </w:rPr>
              <w:t>1.2.2支持自主添加或批量导入老师信息，信息包含个人基本信息、所在医院、医师职称、教师职称等，可设置业务角色，授权开放对应业务功能，支持维护和查看老师的档案信息。</w:t>
            </w:r>
          </w:p>
          <w:p w14:paraId="63174999">
            <w:pPr>
              <w:pStyle w:val="style3"/>
              <w:spacing w:before="0" w:after="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1.3教学资源管理服务</w:t>
            </w:r>
          </w:p>
          <w:p w14:paraId="136851E5">
            <w:pPr>
              <w:pStyle w:val="style4097"/>
              <w:ind w:firstLine="0" w:firstLineChars="0"/>
              <w:rPr>
                <w:rFonts w:ascii="宋体" w:cs="微软雅黑" w:hAnsi="宋体"/>
                <w:szCs w:val="21"/>
              </w:rPr>
            </w:pPr>
            <w:r>
              <w:rPr>
                <w:rFonts w:ascii="宋体" w:cs="微软雅黑" w:hAnsi="宋体" w:hint="eastAsia"/>
                <w:szCs w:val="21"/>
              </w:rPr>
              <w:t>1.3.1评价量表管理：支持新建评分标准，支持导入评分标准；支持编辑特殊扣分项，分值设置支持两位小数；评分表支持分值型、单选型评分，分值型支持设置步长进行加分或减分；选项支持设置单独分值；支持个人评分表移动、编辑、删除或分享至机构公共评分库；支持将机构公共库中的评分表加入到我的评价量表；支持设置公共评分库评分表及个人评分标准启用或禁用。</w:t>
            </w:r>
          </w:p>
          <w:p w14:paraId="0A2AD678">
            <w:pPr>
              <w:pStyle w:val="style4097"/>
              <w:ind w:firstLine="0" w:firstLineChars="0"/>
              <w:rPr>
                <w:rFonts w:ascii="宋体" w:cs="微软雅黑" w:hAnsi="宋体" w:hint="eastAsia"/>
                <w:szCs w:val="21"/>
              </w:rPr>
            </w:pPr>
            <w:r>
              <w:rPr>
                <w:rFonts w:ascii="宋体" w:cs="微软雅黑" w:hAnsi="宋体" w:hint="eastAsia"/>
                <w:szCs w:val="21"/>
              </w:rPr>
              <w:t>1.3.</w:t>
            </w:r>
            <w:r>
              <w:rPr>
                <w:rFonts w:ascii="宋体" w:cs="微软雅黑" w:hAnsi="宋体"/>
                <w:szCs w:val="21"/>
              </w:rPr>
              <w:t>2</w:t>
            </w:r>
            <w:r>
              <w:rPr>
                <w:rFonts w:ascii="宋体" w:cs="微软雅黑" w:hAnsi="宋体" w:hint="eastAsia"/>
                <w:szCs w:val="21"/>
              </w:rPr>
              <w:t>示教视频管理：</w:t>
            </w:r>
            <w:r>
              <w:rPr>
                <w:rFonts w:ascii="宋体" w:hAnsi="宋体" w:hint="eastAsia"/>
                <w:szCs w:val="21"/>
              </w:rPr>
              <w:t>支持新建、移动、编辑、分享、查看、删除示教视频：支持上传本地视频/选择云端视频（包含训考终端视频、执医24项视频）作为示教视频；支持设置视频名称、视频作者、所属机构、视频介绍，并与技能项进行绑定；支持将个人示教视频分享至机构公共库，支持将机构公共库中的视频加入我的示教视频。</w:t>
            </w:r>
          </w:p>
          <w:p w14:paraId="C8344FC2">
            <w:pPr>
              <w:pStyle w:val="style4097"/>
              <w:ind w:firstLine="0" w:firstLineChars="0"/>
              <w:rPr>
                <w:rFonts w:ascii="宋体" w:cs="微软雅黑" w:hAnsi="宋体"/>
                <w:szCs w:val="21"/>
              </w:rPr>
            </w:pPr>
            <w:r>
              <w:rPr>
                <w:rFonts w:ascii="宋体" w:cs="微软雅黑" w:hAnsi="宋体" w:hint="eastAsia"/>
                <w:szCs w:val="21"/>
              </w:rPr>
              <w:t>1.3.3云资源管理：支持对云服务的容量监控与存储逻辑的管理；支持查看整体云空间的使用情况。</w:t>
            </w:r>
          </w:p>
          <w:p w14:paraId="77E33FE6">
            <w:pPr>
              <w:pStyle w:val="style1"/>
              <w:spacing w:before="0" w:after="0" w:lineRule="auto" w:line="24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（二）实训管理平台</w:t>
            </w:r>
          </w:p>
          <w:p w14:paraId="5FC51C1B">
            <w:pPr>
              <w:pStyle w:val="style3"/>
              <w:spacing w:before="0" w:after="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2.1任务管理服务</w:t>
            </w:r>
          </w:p>
          <w:p w14:paraId="D9E9FB53">
            <w:pPr>
              <w:pStyle w:val="style4"/>
              <w:spacing w:before="0" w:after="0" w:lineRule="auto" w:line="240"/>
              <w:rPr>
                <w:rFonts w:ascii="宋体" w:cs="微软雅黑" w:eastAsia="宋体" w:hAnsi="宋体"/>
                <w:sz w:val="21"/>
                <w:szCs w:val="21"/>
              </w:rPr>
            </w:pPr>
            <w:r>
              <w:rPr>
                <w:rFonts w:ascii="宋体" w:cs="微软雅黑" w:eastAsia="宋体" w:hAnsi="宋体" w:hint="eastAsia"/>
                <w:sz w:val="21"/>
                <w:szCs w:val="21"/>
              </w:rPr>
              <w:t>2.1.1任务列表</w:t>
            </w:r>
          </w:p>
          <w:p w14:paraId="48D672C2">
            <w:pPr>
              <w:pStyle w:val="style4098"/>
              <w:widowControl w:val="false"/>
              <w:spacing w:lineRule="auto" w:line="240"/>
              <w:ind w:left="0" w:leftChars="0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（1）支持查看任务基本信息，支持编辑、删除、复制任务；支持查看已发布任务二维码和六位验证码；支持导出任务码及任务考题key；支持修改训练内容、替换评分表、修改情景要求和上传学习资料；</w:t>
            </w:r>
          </w:p>
          <w:p w14:paraId="5B8C69A9">
            <w:pPr>
              <w:pStyle w:val="style0"/>
              <w:rPr>
                <w:rFonts w:ascii="宋体" w:cs="微软雅黑" w:hAnsi="宋体"/>
                <w:bCs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▲</w:t>
            </w:r>
            <w:r>
              <w:rPr>
                <w:rFonts w:ascii="宋体" w:cs="微软雅黑" w:hAnsi="宋体" w:hint="eastAsia"/>
                <w:szCs w:val="21"/>
              </w:rPr>
              <w:t>（2）</w:t>
            </w:r>
            <w:r>
              <w:rPr>
                <w:rFonts w:ascii="宋体" w:cs="微软雅黑" w:hAnsi="宋体" w:hint="eastAsia"/>
                <w:bCs/>
                <w:color w:val="000000"/>
                <w:szCs w:val="21"/>
              </w:rPr>
              <w:t>支</w:t>
            </w:r>
            <w:r>
              <w:rPr>
                <w:rFonts w:ascii="宋体" w:cs="微软雅黑" w:hAnsi="宋体"/>
                <w:bCs/>
                <w:color w:val="000000"/>
                <w:szCs w:val="21"/>
              </w:rPr>
              <w:t>持</w:t>
            </w:r>
            <w:r>
              <w:rPr>
                <w:rFonts w:ascii="宋体" w:cs="微软雅黑" w:hAnsi="宋体" w:hint="eastAsia"/>
                <w:bCs/>
                <w:color w:val="000000"/>
                <w:szCs w:val="21"/>
              </w:rPr>
              <w:t>学员通过</w:t>
            </w:r>
            <w:r>
              <w:rPr>
                <w:rFonts w:ascii="宋体" w:cs="微软雅黑" w:hAnsi="宋体"/>
                <w:bCs/>
                <w:color w:val="000000"/>
                <w:szCs w:val="21"/>
              </w:rPr>
              <w:t>网页端（单文件≤6G）与手机端（视频≤20分钟）</w:t>
            </w:r>
            <w:r>
              <w:rPr>
                <w:rFonts w:ascii="宋体" w:cs="微软雅黑" w:hAnsi="宋体" w:hint="eastAsia"/>
                <w:bCs/>
                <w:color w:val="000000"/>
                <w:szCs w:val="21"/>
              </w:rPr>
              <w:t>上传任务成果文件，文件类型支持</w:t>
            </w:r>
            <w:r>
              <w:rPr>
                <w:rFonts w:ascii="宋体" w:cs="微软雅黑" w:hAnsi="宋体"/>
                <w:bCs/>
                <w:color w:val="000000"/>
                <w:szCs w:val="21"/>
              </w:rPr>
              <w:t>图片/文件/视频，</w:t>
            </w:r>
            <w:r>
              <w:rPr>
                <w:rFonts w:ascii="宋体" w:cs="微软雅黑" w:hAnsi="宋体" w:hint="eastAsia"/>
                <w:bCs/>
                <w:color w:val="000000"/>
                <w:szCs w:val="21"/>
              </w:rPr>
              <w:t>支持</w:t>
            </w:r>
            <w:r>
              <w:rPr>
                <w:rFonts w:ascii="宋体" w:cs="微软雅黑" w:hAnsi="宋体"/>
                <w:bCs/>
                <w:color w:val="000000"/>
                <w:szCs w:val="21"/>
              </w:rPr>
              <w:t>单次或</w:t>
            </w:r>
            <w:r>
              <w:rPr>
                <w:rFonts w:ascii="宋体" w:cs="微软雅黑" w:hAnsi="宋体" w:hint="eastAsia"/>
                <w:bCs/>
                <w:color w:val="000000"/>
                <w:szCs w:val="21"/>
              </w:rPr>
              <w:t>多次</w:t>
            </w:r>
            <w:r>
              <w:rPr>
                <w:rFonts w:ascii="宋体" w:cs="微软雅黑" w:hAnsi="宋体"/>
                <w:bCs/>
                <w:color w:val="000000"/>
                <w:szCs w:val="21"/>
              </w:rPr>
              <w:t>批量</w:t>
            </w:r>
            <w:r>
              <w:rPr>
                <w:rFonts w:ascii="宋体" w:cs="微软雅黑" w:hAnsi="宋体" w:hint="eastAsia"/>
                <w:bCs/>
                <w:color w:val="000000"/>
                <w:szCs w:val="21"/>
              </w:rPr>
              <w:t>上传</w:t>
            </w:r>
            <w:r>
              <w:rPr>
                <w:rFonts w:ascii="宋体" w:cs="微软雅黑" w:hAnsi="宋体"/>
                <w:bCs/>
                <w:color w:val="000000"/>
                <w:szCs w:val="21"/>
              </w:rPr>
              <w:t>；</w:t>
            </w:r>
            <w:r>
              <w:rPr>
                <w:rFonts w:ascii="宋体" w:cs="微软雅黑" w:hAnsi="宋体" w:hint="eastAsia"/>
                <w:bCs/>
                <w:color w:val="000000"/>
                <w:szCs w:val="21"/>
              </w:rPr>
              <w:t>支持</w:t>
            </w:r>
            <w:r>
              <w:rPr>
                <w:rFonts w:ascii="宋体" w:cs="微软雅黑" w:hAnsi="宋体"/>
                <w:bCs/>
                <w:color w:val="000000"/>
                <w:szCs w:val="21"/>
              </w:rPr>
              <w:t>管理员</w:t>
            </w:r>
            <w:r>
              <w:rPr>
                <w:rFonts w:ascii="宋体" w:cs="微软雅黑" w:hAnsi="宋体" w:hint="eastAsia"/>
                <w:bCs/>
                <w:color w:val="000000"/>
                <w:szCs w:val="21"/>
              </w:rPr>
              <w:t>后台</w:t>
            </w:r>
            <w:r>
              <w:rPr>
                <w:rFonts w:ascii="宋体" w:cs="微软雅黑" w:hAnsi="宋体"/>
                <w:bCs/>
                <w:color w:val="000000"/>
                <w:szCs w:val="21"/>
              </w:rPr>
              <w:t>协助上传</w:t>
            </w:r>
            <w:r>
              <w:rPr>
                <w:rFonts w:ascii="宋体" w:cs="微软雅黑" w:hAnsi="宋体" w:hint="eastAsia"/>
                <w:bCs/>
                <w:color w:val="000000"/>
                <w:szCs w:val="21"/>
              </w:rPr>
              <w:t>成果</w:t>
            </w:r>
            <w:r>
              <w:rPr>
                <w:rFonts w:ascii="宋体" w:cs="微软雅黑" w:hAnsi="宋体"/>
                <w:bCs/>
                <w:color w:val="000000"/>
                <w:szCs w:val="21"/>
              </w:rPr>
              <w:t>、删除错误成果</w:t>
            </w:r>
            <w:r>
              <w:rPr>
                <w:rFonts w:ascii="宋体" w:cs="微软雅黑" w:hAnsi="宋体" w:hint="eastAsia"/>
                <w:bCs/>
                <w:color w:val="000000"/>
                <w:szCs w:val="21"/>
              </w:rPr>
              <w:t>；支持管理员在后台</w:t>
            </w:r>
            <w:r>
              <w:rPr>
                <w:rFonts w:ascii="宋体" w:cs="微软雅黑" w:hAnsi="宋体"/>
                <w:bCs/>
                <w:color w:val="000000"/>
                <w:szCs w:val="21"/>
              </w:rPr>
              <w:t>全面监控任务进度，支持手动或批量导入学员</w:t>
            </w:r>
            <w:r>
              <w:rPr>
                <w:rFonts w:ascii="宋体" w:cs="微软雅黑" w:hAnsi="宋体" w:hint="eastAsia"/>
                <w:bCs/>
                <w:color w:val="000000"/>
                <w:szCs w:val="21"/>
              </w:rPr>
              <w:t>、</w:t>
            </w:r>
            <w:r>
              <w:rPr>
                <w:rFonts w:ascii="宋体" w:cs="微软雅黑" w:hAnsi="宋体"/>
                <w:bCs/>
                <w:color w:val="000000"/>
                <w:szCs w:val="21"/>
              </w:rPr>
              <w:t>编辑</w:t>
            </w:r>
            <w:r>
              <w:rPr>
                <w:rFonts w:ascii="宋体" w:cs="微软雅黑" w:hAnsi="宋体" w:hint="eastAsia"/>
                <w:bCs/>
                <w:color w:val="000000"/>
                <w:szCs w:val="21"/>
              </w:rPr>
              <w:t>学员</w:t>
            </w:r>
            <w:r>
              <w:rPr>
                <w:rFonts w:ascii="宋体" w:cs="微软雅黑" w:hAnsi="宋体"/>
                <w:bCs/>
                <w:color w:val="000000"/>
                <w:szCs w:val="21"/>
              </w:rPr>
              <w:t>信息或移除</w:t>
            </w:r>
            <w:r>
              <w:rPr>
                <w:rFonts w:ascii="宋体" w:cs="微软雅黑" w:hAnsi="宋体" w:hint="eastAsia"/>
                <w:bCs/>
                <w:color w:val="000000"/>
                <w:szCs w:val="21"/>
              </w:rPr>
              <w:t>学</w:t>
            </w:r>
            <w:r>
              <w:rPr>
                <w:rFonts w:ascii="宋体" w:cs="微软雅黑" w:hAnsi="宋体"/>
                <w:bCs/>
                <w:color w:val="000000"/>
                <w:szCs w:val="21"/>
              </w:rPr>
              <w:t>员；</w:t>
            </w:r>
            <w:r>
              <w:rPr>
                <w:rFonts w:ascii="宋体" w:cs="微软雅黑" w:hAnsi="宋体" w:hint="eastAsia"/>
                <w:bCs/>
                <w:color w:val="000000"/>
                <w:szCs w:val="21"/>
              </w:rPr>
              <w:t>支持</w:t>
            </w:r>
            <w:r>
              <w:rPr>
                <w:rFonts w:ascii="宋体" w:cs="微软雅黑" w:hAnsi="宋体"/>
                <w:bCs/>
                <w:color w:val="000000"/>
                <w:szCs w:val="21"/>
              </w:rPr>
              <w:t>实时查看每位学员的学习进度、成果、</w:t>
            </w:r>
            <w:r>
              <w:rPr>
                <w:rFonts w:ascii="宋体" w:cs="微软雅黑" w:hAnsi="宋体" w:hint="eastAsia"/>
                <w:bCs/>
                <w:color w:val="000000"/>
                <w:szCs w:val="21"/>
              </w:rPr>
              <w:t>评价反馈</w:t>
            </w:r>
            <w:r>
              <w:rPr>
                <w:rFonts w:ascii="宋体" w:cs="微软雅黑" w:hAnsi="宋体"/>
                <w:bCs/>
                <w:color w:val="000000"/>
                <w:szCs w:val="21"/>
              </w:rPr>
              <w:t>及成绩，评分任务可自动标记异常评分，并提供多维度学情分析（</w:t>
            </w:r>
            <w:r>
              <w:rPr>
                <w:rFonts w:ascii="宋体" w:cs="微软雅黑" w:hAnsi="宋体" w:hint="eastAsia"/>
                <w:bCs/>
                <w:color w:val="000000"/>
                <w:szCs w:val="21"/>
              </w:rPr>
              <w:t>任务</w:t>
            </w:r>
            <w:r>
              <w:rPr>
                <w:rFonts w:ascii="宋体" w:cs="微软雅黑" w:hAnsi="宋体"/>
                <w:bCs/>
                <w:color w:val="000000"/>
                <w:szCs w:val="21"/>
              </w:rPr>
              <w:t>完成</w:t>
            </w:r>
            <w:r>
              <w:rPr>
                <w:rFonts w:ascii="宋体" w:cs="微软雅黑" w:hAnsi="宋体" w:hint="eastAsia"/>
                <w:bCs/>
                <w:color w:val="000000"/>
                <w:szCs w:val="21"/>
              </w:rPr>
              <w:t>情况</w:t>
            </w:r>
            <w:r>
              <w:rPr>
                <w:rFonts w:ascii="宋体" w:cs="微软雅黑" w:hAnsi="宋体"/>
                <w:bCs/>
                <w:color w:val="000000"/>
                <w:szCs w:val="21"/>
              </w:rPr>
              <w:t>圆环图、</w:t>
            </w:r>
            <w:r>
              <w:rPr>
                <w:rFonts w:ascii="宋体" w:cs="微软雅黑" w:hAnsi="宋体" w:hint="eastAsia"/>
                <w:bCs/>
                <w:color w:val="000000"/>
                <w:szCs w:val="21"/>
              </w:rPr>
              <w:t>上传成果</w:t>
            </w:r>
            <w:r>
              <w:rPr>
                <w:rFonts w:ascii="宋体" w:cs="微软雅黑" w:hAnsi="宋体"/>
                <w:bCs/>
                <w:color w:val="000000"/>
                <w:szCs w:val="21"/>
              </w:rPr>
              <w:t>分析、学习资料</w:t>
            </w:r>
            <w:r>
              <w:rPr>
                <w:rFonts w:ascii="宋体" w:cs="微软雅黑" w:hAnsi="宋体" w:hint="eastAsia"/>
                <w:bCs/>
                <w:color w:val="000000"/>
                <w:szCs w:val="21"/>
              </w:rPr>
              <w:t>查看统计、成绩排名、评分表分析等</w:t>
            </w:r>
            <w:r>
              <w:rPr>
                <w:rFonts w:ascii="宋体" w:cs="微软雅黑" w:hAnsi="宋体"/>
                <w:bCs/>
                <w:color w:val="000000"/>
                <w:szCs w:val="21"/>
              </w:rPr>
              <w:t>），支持同伴互评进度、同伴互评评分明细</w:t>
            </w:r>
            <w:r>
              <w:rPr>
                <w:rFonts w:ascii="宋体" w:cs="微软雅黑" w:hAnsi="宋体" w:hint="eastAsia"/>
                <w:bCs/>
                <w:color w:val="000000"/>
                <w:szCs w:val="21"/>
              </w:rPr>
              <w:t>、考生成绩、考官统计</w:t>
            </w:r>
            <w:r>
              <w:rPr>
                <w:rFonts w:ascii="宋体" w:cs="微软雅黑" w:hAnsi="宋体"/>
                <w:bCs/>
                <w:color w:val="000000"/>
                <w:szCs w:val="21"/>
              </w:rPr>
              <w:t>导出。</w:t>
            </w:r>
            <w:r>
              <w:rPr>
                <w:rFonts w:ascii="宋体" w:hAnsi="宋体" w:hint="eastAsia"/>
                <w:b/>
                <w:bCs/>
                <w:szCs w:val="21"/>
              </w:rPr>
              <w:t>（提供产品界面截图）</w:t>
            </w:r>
          </w:p>
          <w:p w14:paraId="793A2262">
            <w:pPr>
              <w:pStyle w:val="style0"/>
              <w:rPr>
                <w:rFonts w:ascii="宋体" w:cs="微软雅黑" w:hAnsi="宋体"/>
                <w:szCs w:val="21"/>
              </w:rPr>
            </w:pPr>
            <w:r>
              <w:rPr>
                <w:rFonts w:ascii="宋体" w:cs="微软雅黑" w:hAnsi="宋体" w:hint="eastAsia"/>
                <w:szCs w:val="21"/>
              </w:rPr>
              <w:t>（3）考官管理：支持查看当前任务评分考官列表，各个考官已评人数、待评人数和成绩详情。支持移除考官；</w:t>
            </w:r>
          </w:p>
          <w:p w14:paraId="73990A9F">
            <w:pPr>
              <w:pStyle w:val="style4"/>
              <w:spacing w:before="0" w:after="0" w:lineRule="auto" w:line="240"/>
              <w:rPr>
                <w:rFonts w:ascii="宋体" w:cs="微软雅黑" w:eastAsia="宋体" w:hAnsi="宋体"/>
                <w:sz w:val="21"/>
                <w:szCs w:val="21"/>
              </w:rPr>
            </w:pPr>
            <w:r>
              <w:rPr>
                <w:rFonts w:ascii="宋体" w:cs="微软雅黑" w:eastAsia="宋体" w:hAnsi="宋体" w:hint="eastAsia"/>
                <w:sz w:val="21"/>
                <w:szCs w:val="21"/>
              </w:rPr>
              <w:t>2.1.2新建任务</w:t>
            </w:r>
          </w:p>
          <w:p w14:paraId="50983419">
            <w:pPr>
              <w:pStyle w:val="style0"/>
              <w:rPr>
                <w:rFonts w:ascii="宋体" w:cs="微软雅黑" w:hAnsi="宋体"/>
                <w:bCs/>
                <w:szCs w:val="21"/>
              </w:rPr>
            </w:pPr>
            <w:r>
              <w:rPr>
                <w:rFonts w:ascii="宋体" w:cs="微软雅黑" w:hAnsi="宋体" w:hint="eastAsia"/>
                <w:bCs/>
                <w:szCs w:val="21"/>
              </w:rPr>
              <w:t>（1）单个任务支持最多添加不少于50个训练/考核内容，支持关联评分表，添加情景要求和上传学习资料；</w:t>
            </w:r>
          </w:p>
          <w:p w14:paraId="67E12EFB">
            <w:pPr>
              <w:pStyle w:val="style0"/>
              <w:widowControl/>
              <w:rPr>
                <w:rFonts w:ascii="宋体" w:cs="微软雅黑" w:hAnsi="宋体"/>
                <w:bCs/>
                <w:szCs w:val="21"/>
              </w:rPr>
            </w:pPr>
            <w:r>
              <w:rPr>
                <w:rFonts w:ascii="宋体" w:cs="微软雅黑" w:hAnsi="宋体" w:hint="eastAsia"/>
                <w:bCs/>
                <w:szCs w:val="21"/>
              </w:rPr>
              <w:t>（2）个性设置：支持设置开启/关闭上传成果，选择上传入口（仅手机端上传、不限终端、仅无人录播上传），学生加入方式、消息提醒；支持设置评分规则，支持开启或关闭评分，开启状态下支持远程评分；</w:t>
            </w:r>
            <w:r>
              <w:rPr>
                <w:rFonts w:ascii="宋体" w:cs="微软雅黑" w:hAnsi="宋体" w:hint="eastAsia"/>
                <w:bCs/>
                <w:color w:val="000000"/>
                <w:szCs w:val="21"/>
              </w:rPr>
              <w:t>支持成绩得分显示或隐藏、扣分明细显示或隐藏，若多位老师评分，支持按平均分统分或去掉最高分、最低分再取平均分这两种方式。支持评分差异设置，若同一个考试内容被多位老师评分，评分差异过大则进行差异过大的预警。</w:t>
            </w:r>
          </w:p>
          <w:p w14:paraId="827C030F">
            <w:pPr>
              <w:pStyle w:val="style4"/>
              <w:spacing w:before="0" w:after="0" w:lineRule="auto" w:line="240"/>
              <w:rPr>
                <w:rFonts w:ascii="宋体" w:cs="微软雅黑" w:eastAsia="宋体" w:hAnsi="宋体"/>
                <w:sz w:val="21"/>
                <w:szCs w:val="21"/>
              </w:rPr>
            </w:pPr>
            <w:r>
              <w:rPr>
                <w:rFonts w:ascii="宋体" w:cs="微软雅黑" w:eastAsia="宋体" w:hAnsi="宋体" w:hint="eastAsia"/>
                <w:sz w:val="21"/>
                <w:szCs w:val="21"/>
              </w:rPr>
              <w:t>2.1.3分配评分人</w:t>
            </w:r>
          </w:p>
          <w:p w14:paraId="228DEFD6">
            <w:pPr>
              <w:pStyle w:val="style4098"/>
              <w:widowControl w:val="false"/>
              <w:spacing w:lineRule="auto" w:line="240"/>
              <w:ind w:left="0" w:leftChars="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（1）支持在管理后台对学员上传的操作视频进行评分分配（逐一指定评分人、批量指定评分人、自动分配评分人）。支持设定自动分配规则，选择评分人身份（同伴/老师），同一学生的操作视频可以被一位或多位老师和（或）同伴评分；支持学员自评；支持重新分配评分人；支持查看分配的评分人评分的进度。</w:t>
            </w:r>
          </w:p>
          <w:p w14:paraId="B4252A26">
            <w:pPr>
              <w:pStyle w:val="style4098"/>
              <w:widowControl w:val="false"/>
              <w:spacing w:lineRule="auto" w:line="240"/>
              <w:ind w:left="0" w:leftChars="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（2）支持根据上传时间、分配状态、AI评分等维度查询上传成果。</w:t>
            </w:r>
          </w:p>
          <w:p w14:paraId="79797C80">
            <w:pPr>
              <w:pStyle w:val="style4"/>
              <w:spacing w:before="0" w:after="0" w:lineRule="auto" w:line="240"/>
              <w:rPr>
                <w:rFonts w:ascii="宋体" w:cs="微软雅黑" w:eastAsia="宋体" w:hAnsi="宋体"/>
                <w:sz w:val="21"/>
                <w:szCs w:val="21"/>
              </w:rPr>
            </w:pPr>
            <w:r>
              <w:rPr>
                <w:rFonts w:ascii="宋体" w:cs="微软雅黑" w:eastAsia="宋体" w:hAnsi="宋体" w:hint="eastAsia"/>
                <w:sz w:val="21"/>
                <w:szCs w:val="21"/>
              </w:rPr>
              <w:t>2.1.4评分阅卷</w:t>
            </w:r>
          </w:p>
          <w:p w14:paraId="17DDE41A">
            <w:pPr>
              <w:pStyle w:val="style4098"/>
              <w:widowControl w:val="false"/>
              <w:spacing w:lineRule="auto" w:line="240"/>
              <w:ind w:left="0" w:leftChars="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▲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（1）评分支持题目入系统和空白评分表两种方式：扣分原因支持自定义配置，是否对评分老师开放。若扣分原因对评分老师可见，则扣分原因支持分值型可按照设置的步长分值进行加分或减分、单选型（支持两级、三级、五级）:每个选项支持设置单独分值，支持特殊扣分项设置。支持考官选择系统设定的扣分原因（操作不规范/不准确/不全面/错误/未作答/不扣分）和手工输入自定义扣分原因。</w:t>
            </w:r>
            <w:r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（提供产品界面截图）</w:t>
            </w:r>
          </w:p>
          <w:p w14:paraId="AF0BC869">
            <w:pPr>
              <w:pStyle w:val="style4098"/>
              <w:widowControl w:val="false"/>
              <w:spacing w:lineRule="auto" w:line="240"/>
              <w:ind w:left="0" w:leftChars="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（2）未评分前，可预览评分表；提交评分后，支持重新评分。</w:t>
            </w:r>
          </w:p>
          <w:p w14:paraId="0A84F7F5">
            <w:pPr>
              <w:pStyle w:val="style4098"/>
              <w:widowControl w:val="false"/>
              <w:spacing w:lineRule="auto" w:line="240"/>
              <w:ind w:left="0" w:leftChars="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▲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（3）系统同时支持现场面对面评分和异地远程评分。</w:t>
            </w:r>
            <w:r>
              <w:rPr>
                <w:rFonts w:ascii="宋体" w:eastAsia="宋体" w:hAnsi="宋体"/>
                <w:sz w:val="21"/>
                <w:szCs w:val="21"/>
              </w:rPr>
              <w:t>支持同伴或老师扫描学员考生码进行现场面对面评分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，</w:t>
            </w:r>
            <w:r>
              <w:rPr>
                <w:rFonts w:ascii="宋体" w:eastAsia="宋体" w:hAnsi="宋体"/>
                <w:sz w:val="21"/>
                <w:szCs w:val="21"/>
              </w:rPr>
              <w:t>支持查阅已评分记录，支持对提交的分数再次重新评分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；</w:t>
            </w:r>
            <w:r>
              <w:rPr>
                <w:rFonts w:ascii="宋体" w:eastAsia="宋体" w:hAnsi="宋体"/>
                <w:sz w:val="21"/>
                <w:szCs w:val="21"/>
              </w:rPr>
              <w:t>支持评分1分钟倒计时语音提醒、评分超时闪烁提醒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；</w:t>
            </w:r>
            <w:r>
              <w:rPr>
                <w:rFonts w:ascii="宋体" w:eastAsia="宋体" w:hAnsi="宋体"/>
                <w:sz w:val="21"/>
                <w:szCs w:val="21"/>
              </w:rPr>
              <w:t>支持默认电子签名。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支持同伴在小程序端对上传成果进行评分，支持老师在小程序端和网页端对上传成果进行评分；</w:t>
            </w:r>
            <w:r>
              <w:rPr>
                <w:rFonts w:ascii="宋体" w:eastAsia="宋体" w:hAnsi="宋体"/>
                <w:sz w:val="21"/>
                <w:szCs w:val="21"/>
              </w:rPr>
              <w:t>支持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将上传视频</w:t>
            </w:r>
            <w:r>
              <w:rPr>
                <w:rFonts w:ascii="宋体" w:eastAsia="宋体" w:hAnsi="宋体"/>
                <w:sz w:val="21"/>
                <w:szCs w:val="21"/>
              </w:rPr>
              <w:t>语音转写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成文字</w:t>
            </w:r>
            <w:r>
              <w:rPr>
                <w:rFonts w:ascii="宋体" w:eastAsia="宋体" w:hAnsi="宋体"/>
                <w:sz w:val="21"/>
                <w:szCs w:val="21"/>
              </w:rPr>
              <w:t>，自动提取关键词、生成智能章节划分与内容摘要，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并</w:t>
            </w:r>
            <w:r>
              <w:rPr>
                <w:rFonts w:ascii="宋体" w:eastAsia="宋体" w:hAnsi="宋体"/>
                <w:sz w:val="21"/>
                <w:szCs w:val="21"/>
              </w:rPr>
              <w:t>支持对转写文本进行关键词搜索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；</w:t>
            </w:r>
            <w:r>
              <w:rPr>
                <w:rFonts w:ascii="宋体" w:eastAsia="宋体" w:hAnsi="宋体"/>
                <w:sz w:val="21"/>
                <w:szCs w:val="21"/>
              </w:rPr>
              <w:t>用户选中某段文字即可自动跳转至视频对应播放位置；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评分时</w:t>
            </w:r>
            <w:r>
              <w:rPr>
                <w:rFonts w:ascii="宋体" w:eastAsia="宋体" w:hAnsi="宋体"/>
                <w:sz w:val="21"/>
                <w:szCs w:val="21"/>
              </w:rPr>
              <w:t>可快速或慢速播放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上传</w:t>
            </w:r>
            <w:r>
              <w:rPr>
                <w:rFonts w:ascii="宋体" w:eastAsia="宋体" w:hAnsi="宋体"/>
                <w:sz w:val="21"/>
                <w:szCs w:val="21"/>
              </w:rPr>
              <w:t>操作视频，切换评分表和选择扣分原因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，</w:t>
            </w:r>
            <w:r>
              <w:rPr>
                <w:rFonts w:ascii="宋体" w:eastAsia="宋体" w:hAnsi="宋体"/>
                <w:sz w:val="21"/>
                <w:szCs w:val="21"/>
              </w:rPr>
              <w:t>支持对视频时间轴实时添加评语和事件标记，以弹幕形式展示在视频上方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；</w:t>
            </w:r>
            <w:r>
              <w:rPr>
                <w:rFonts w:ascii="宋体" w:eastAsia="宋体" w:hAnsi="宋体"/>
                <w:sz w:val="21"/>
                <w:szCs w:val="21"/>
              </w:rPr>
              <w:t>可查看添加的标记日志并支持导出。</w:t>
            </w:r>
            <w:r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（提供产品界面截图）</w:t>
            </w:r>
          </w:p>
          <w:p w14:paraId="48549355">
            <w:pPr>
              <w:pStyle w:val="style4098"/>
              <w:widowControl w:val="false"/>
              <w:spacing w:lineRule="auto" w:line="240"/>
              <w:ind w:left="0" w:leftChars="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（4）支持开启评分双盲，评委打分时自动隐藏考生信息。</w:t>
            </w:r>
          </w:p>
          <w:p w14:paraId="0306CE47">
            <w:pPr>
              <w:pStyle w:val="style4098"/>
              <w:widowControl w:val="false"/>
              <w:spacing w:lineRule="auto" w:line="240"/>
              <w:ind w:left="0" w:leftChars="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▲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（5）</w:t>
            </w:r>
            <w:r>
              <w:rPr>
                <w:rFonts w:ascii="宋体" w:cs="微软雅黑" w:eastAsia="宋体" w:hAnsi="宋体" w:hint="eastAsia"/>
                <w:bCs/>
                <w:color w:val="000000"/>
                <w:sz w:val="21"/>
                <w:szCs w:val="21"/>
              </w:rPr>
              <w:t>系统支持至少300分钟时长的多模态智能AI辅助评分，在web端老师评分页面自动生成五星制AI评分结果。系</w:t>
            </w:r>
            <w:r>
              <w:rPr>
                <w:rFonts w:ascii="宋体" w:cs="微软雅黑" w:eastAsia="宋体" w:hAnsi="宋体"/>
                <w:bCs/>
                <w:color w:val="000000"/>
                <w:sz w:val="21"/>
                <w:szCs w:val="21"/>
              </w:rPr>
              <w:t>统支持基于</w:t>
            </w:r>
            <w:r>
              <w:rPr>
                <w:rFonts w:ascii="宋体" w:cs="微软雅黑" w:eastAsia="宋体" w:hAnsi="宋体" w:hint="eastAsia"/>
                <w:bCs/>
                <w:color w:val="000000"/>
                <w:sz w:val="21"/>
                <w:szCs w:val="21"/>
              </w:rPr>
              <w:t>视觉、听觉的</w:t>
            </w:r>
            <w:r>
              <w:rPr>
                <w:rFonts w:ascii="宋体" w:cs="微软雅黑" w:eastAsia="宋体" w:hAnsi="宋体"/>
                <w:bCs/>
                <w:color w:val="000000"/>
                <w:sz w:val="21"/>
                <w:szCs w:val="21"/>
              </w:rPr>
              <w:t>AI辅助评分，通过智能比对操作内容与预设评分标准，自动生成预估分值及解析说明，为评委提供参考或完成初步筛查；系统支持对AI可识别的评分项自动标记时间戳，点击时间戳可精准定位至视频相应片段</w:t>
            </w:r>
            <w:r>
              <w:rPr>
                <w:rFonts w:ascii="宋体" w:cs="微软雅黑" w:eastAsia="宋体" w:hAnsi="宋体" w:hint="eastAsia"/>
                <w:bCs/>
                <w:color w:val="000000"/>
                <w:sz w:val="21"/>
                <w:szCs w:val="21"/>
              </w:rPr>
              <w:t>。</w:t>
            </w:r>
            <w:r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（提供产品界面截图）</w:t>
            </w:r>
          </w:p>
          <w:p w14:paraId="2516F961">
            <w:pPr>
              <w:pStyle w:val="style4"/>
              <w:spacing w:before="0" w:after="0" w:lineRule="auto" w:line="240"/>
              <w:rPr>
                <w:rFonts w:ascii="宋体" w:cs="微软雅黑" w:eastAsia="宋体" w:hAnsi="宋体"/>
                <w:sz w:val="21"/>
                <w:szCs w:val="21"/>
              </w:rPr>
            </w:pPr>
            <w:r>
              <w:rPr>
                <w:rFonts w:ascii="宋体" w:cs="微软雅黑" w:eastAsia="宋体" w:hAnsi="宋体" w:hint="eastAsia"/>
                <w:sz w:val="21"/>
                <w:szCs w:val="21"/>
              </w:rPr>
              <w:t>2.1.5消息提醒</w:t>
            </w:r>
          </w:p>
          <w:p w14:paraId="22F4B027">
            <w:pPr>
              <w:pStyle w:val="style0"/>
              <w:rPr>
                <w:rFonts w:ascii="宋体" w:cs="微软雅黑" w:hAnsi="宋体"/>
                <w:bCs/>
                <w:szCs w:val="21"/>
              </w:rPr>
            </w:pPr>
            <w:r>
              <w:rPr>
                <w:rFonts w:ascii="宋体" w:cs="微软雅黑" w:hAnsi="宋体" w:hint="eastAsia"/>
                <w:bCs/>
                <w:szCs w:val="21"/>
              </w:rPr>
              <w:t>（1）支持学员和老师在指定场景下接收公众号消息通知或短信通知。</w:t>
            </w:r>
          </w:p>
          <w:p w14:paraId="33D43671">
            <w:pPr>
              <w:pStyle w:val="style0"/>
              <w:rPr>
                <w:rFonts w:ascii="宋体" w:cs="微软雅黑" w:hAnsi="宋体"/>
                <w:bCs/>
                <w:szCs w:val="21"/>
              </w:rPr>
            </w:pPr>
            <w:r>
              <w:rPr>
                <w:rFonts w:ascii="宋体" w:cs="微软雅黑" w:hAnsi="宋体" w:hint="eastAsia"/>
                <w:bCs/>
                <w:szCs w:val="21"/>
              </w:rPr>
              <w:t>（2）支持自定义开启或关闭各类场景通知。包含任务提醒、评分提醒、成绩提醒、评价反馈提醒。</w:t>
            </w:r>
          </w:p>
          <w:p w14:paraId="2E273858">
            <w:pPr>
              <w:pStyle w:val="style3"/>
              <w:spacing w:before="0" w:after="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2.2执医24项服务</w:t>
            </w:r>
          </w:p>
          <w:p w14:paraId="56FD40B8">
            <w:pPr>
              <w:pStyle w:val="style0"/>
              <w:rPr>
                <w:rFonts w:ascii="宋体" w:cs="微软雅黑" w:hAnsi="宋体"/>
                <w:szCs w:val="21"/>
              </w:rPr>
            </w:pPr>
            <w:r>
              <w:rPr>
                <w:rFonts w:ascii="宋体" w:cs="微软雅黑" w:hAnsi="宋体" w:hint="eastAsia"/>
                <w:szCs w:val="21"/>
              </w:rPr>
              <w:t>2.2.1内置执医24项资源包，可供学员自主训练，采用训考终端录制上传视频后，老师进行评价反馈。支持机构对执医24项进行项目管理，可启用或关闭项目。支持查看项目详情及示教视频。</w:t>
            </w:r>
          </w:p>
          <w:p w14:paraId="B990225B">
            <w:pPr>
              <w:pStyle w:val="style0"/>
              <w:rPr>
                <w:rFonts w:ascii="宋体" w:cs="微软雅黑" w:hAnsi="宋体"/>
                <w:szCs w:val="21"/>
              </w:rPr>
            </w:pPr>
            <w:r>
              <w:rPr>
                <w:rFonts w:ascii="宋体" w:cs="微软雅黑" w:hAnsi="宋体" w:hint="eastAsia"/>
                <w:szCs w:val="21"/>
              </w:rPr>
              <w:t>2.2.2学生在训考终端上可进行示教视频学习、执医24项训练并录制提交视频。支持将学员视频分配评分人，支持重新分配，支持分配多个评分人。支持考官待评分提醒。</w:t>
            </w:r>
          </w:p>
          <w:p w14:paraId="D5539354">
            <w:pPr>
              <w:pStyle w:val="style0"/>
              <w:rPr>
                <w:rFonts w:ascii="宋体" w:cs="微软雅黑" w:hAnsi="宋体"/>
                <w:szCs w:val="21"/>
              </w:rPr>
            </w:pPr>
            <w:r>
              <w:rPr>
                <w:rFonts w:ascii="宋体" w:cs="微软雅黑" w:hAnsi="宋体" w:hint="eastAsia"/>
                <w:szCs w:val="21"/>
              </w:rPr>
              <w:t>2.2.3支持查阅考官评分进度及评分结果。</w:t>
            </w:r>
          </w:p>
          <w:p w14:paraId="9EA51609">
            <w:pPr>
              <w:pStyle w:val="style0"/>
              <w:rPr>
                <w:rFonts w:ascii="宋体" w:cs="微软雅黑" w:hAnsi="宋体"/>
                <w:szCs w:val="21"/>
              </w:rPr>
            </w:pPr>
            <w:r>
              <w:rPr>
                <w:rFonts w:ascii="宋体" w:cs="微软雅黑" w:hAnsi="宋体" w:hint="eastAsia"/>
                <w:szCs w:val="21"/>
              </w:rPr>
              <w:t>2.2.4支持学生在手机APP端查看自己所上传的成果及评分结果；支持在web端查看得分、评分明细和视频，查看视频时支持不同视频通道切换（合成通道/通道1/通道2/通道3/通道4/通道5</w:t>
            </w:r>
            <w:r>
              <w:rPr>
                <w:rFonts w:ascii="宋体" w:cs="微软雅黑" w:hAnsi="宋体"/>
                <w:szCs w:val="21"/>
              </w:rPr>
              <w:t>）</w:t>
            </w:r>
            <w:r>
              <w:rPr>
                <w:rFonts w:ascii="宋体" w:cs="微软雅黑" w:hAnsi="宋体" w:hint="eastAsia"/>
                <w:szCs w:val="21"/>
              </w:rPr>
              <w:t>,支持成绩导出。</w:t>
            </w:r>
          </w:p>
          <w:p w14:paraId="75CEEABC">
            <w:pPr>
              <w:pStyle w:val="style3"/>
              <w:spacing w:before="0" w:after="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2.3自主训练服务</w:t>
            </w:r>
          </w:p>
          <w:p w14:paraId="C0EFF6BE">
            <w:pPr>
              <w:pStyle w:val="style4097"/>
              <w:ind w:firstLine="0" w:firstLineChars="0"/>
              <w:rPr>
                <w:rFonts w:ascii="宋体" w:cs="微软雅黑" w:hAnsi="宋体"/>
                <w:b/>
                <w:color w:val="000000"/>
                <w:szCs w:val="21"/>
              </w:rPr>
            </w:pPr>
            <w:r>
              <w:rPr>
                <w:rFonts w:ascii="宋体" w:cs="微软雅黑" w:hAnsi="宋体"/>
                <w:bCs/>
                <w:color w:val="000000"/>
                <w:szCs w:val="21"/>
              </w:rPr>
              <w:t>★</w:t>
            </w:r>
            <w:r>
              <w:rPr>
                <w:rFonts w:ascii="宋体" w:cs="微软雅黑" w:hAnsi="宋体" w:hint="eastAsia"/>
                <w:bCs/>
                <w:color w:val="000000"/>
                <w:szCs w:val="21"/>
              </w:rPr>
              <w:t>2.3.1</w:t>
            </w:r>
            <w:r>
              <w:rPr>
                <w:rFonts w:ascii="宋体" w:cs="微软雅黑" w:hAnsi="宋体"/>
                <w:bCs/>
                <w:color w:val="000000"/>
                <w:szCs w:val="21"/>
              </w:rPr>
              <w:t>系统提供不少于</w:t>
            </w:r>
            <w:r>
              <w:rPr>
                <w:rFonts w:ascii="宋体" w:cs="微软雅黑" w:hAnsi="宋体" w:hint="eastAsia"/>
                <w:bCs/>
                <w:color w:val="000000"/>
                <w:szCs w:val="21"/>
              </w:rPr>
              <w:t>2</w:t>
            </w:r>
            <w:r>
              <w:rPr>
                <w:rFonts w:ascii="宋体" w:cs="微软雅黑" w:hAnsi="宋体"/>
                <w:bCs/>
                <w:color w:val="000000"/>
                <w:szCs w:val="21"/>
              </w:rPr>
              <w:t>个标准化教学案例</w:t>
            </w:r>
            <w:r>
              <w:rPr>
                <w:rFonts w:ascii="宋体" w:cs="微软雅黑" w:hAnsi="宋体" w:hint="eastAsia"/>
                <w:bCs/>
                <w:color w:val="000000"/>
                <w:szCs w:val="21"/>
              </w:rPr>
              <w:t>，</w:t>
            </w:r>
            <w:r>
              <w:rPr>
                <w:rFonts w:ascii="宋体" w:cs="微软雅黑" w:hAnsi="宋体"/>
                <w:bCs/>
                <w:color w:val="000000"/>
                <w:szCs w:val="21"/>
              </w:rPr>
              <w:t>每个案例应至少模拟</w:t>
            </w:r>
            <w:r>
              <w:rPr>
                <w:rFonts w:ascii="宋体" w:cs="微软雅黑" w:hAnsi="宋体" w:hint="eastAsia"/>
                <w:bCs/>
                <w:color w:val="000000"/>
                <w:szCs w:val="21"/>
              </w:rPr>
              <w:t>3</w:t>
            </w:r>
            <w:r>
              <w:rPr>
                <w:rFonts w:ascii="宋体" w:cs="微软雅黑" w:hAnsi="宋体"/>
                <w:bCs/>
                <w:color w:val="000000"/>
                <w:szCs w:val="21"/>
              </w:rPr>
              <w:t>个病情变化阶段</w:t>
            </w:r>
            <w:r>
              <w:rPr>
                <w:rFonts w:ascii="宋体" w:cs="微软雅黑" w:hAnsi="宋体" w:hint="eastAsia"/>
                <w:bCs/>
                <w:color w:val="000000"/>
                <w:szCs w:val="21"/>
              </w:rPr>
              <w:t>和4</w:t>
            </w:r>
            <w:r>
              <w:rPr>
                <w:rFonts w:ascii="宋体" w:cs="微软雅黑" w:hAnsi="宋体"/>
                <w:bCs/>
                <w:color w:val="000000"/>
                <w:szCs w:val="21"/>
              </w:rPr>
              <w:t>条决策路径，并以可视化路径图形式清晰展示病情演变与操作节点</w:t>
            </w:r>
            <w:r>
              <w:rPr>
                <w:rFonts w:ascii="宋体" w:cs="微软雅黑" w:hAnsi="宋体" w:hint="eastAsia"/>
                <w:bCs/>
                <w:color w:val="000000"/>
                <w:szCs w:val="21"/>
              </w:rPr>
              <w:t>；支持在手机端自主训练、创建思维考试、扫码或输入口令加入考试；支持全开放性式AI语音问诊，可根据不同年龄段和性别的虚拟病人设置独特的音色（女生、男生、可爱童声、纯真童声）和情感元素</w:t>
            </w:r>
            <w:r>
              <w:rPr>
                <w:rFonts w:ascii="宋体" w:cs="微软雅黑" w:hAnsi="宋体"/>
                <w:bCs/>
                <w:color w:val="000000"/>
                <w:szCs w:val="21"/>
              </w:rPr>
              <w:t>；</w:t>
            </w:r>
            <w:r>
              <w:rPr>
                <w:rFonts w:ascii="宋体" w:cs="微软雅黑" w:hAnsi="宋体" w:hint="eastAsia"/>
                <w:bCs/>
                <w:color w:val="000000"/>
                <w:szCs w:val="21"/>
              </w:rPr>
              <w:t>支持医嘱价格展示，添加等效诊断，辅检结果支持图片、文字、音视频展示；支持通过诊疗操作触发事件，进行客观题考核，支持单项题、多选题、判断题；所有案例支持搭配AR眼镜并体验沉浸版临床思维案例诊疗过程，沉浸版诊疗至少包括门诊、住院部两个场景，房间至少包括呼吸机、B超机、静脉注射器等；虚拟病人至少可设置包含少年男性、少年女性、青年男性、青年女性、中年男性、中年女性、老年男性或老年女性等角色，可设置便服或病服等人物服饰，可设置平卧、半卧或坐椅子等体位，可设置正常、痛苦或昏迷等表情，可设置自然下垂、右手捂头、双手捂胸口或双手捂腹等手部姿势。</w:t>
            </w:r>
            <w:r>
              <w:rPr>
                <w:rFonts w:ascii="宋体" w:cs="微软雅黑" w:hAnsi="宋体" w:hint="eastAsia"/>
                <w:b/>
                <w:color w:val="000000"/>
                <w:szCs w:val="21"/>
              </w:rPr>
              <w:t>（</w:t>
            </w:r>
            <w:r>
              <w:rPr>
                <w:rFonts w:ascii="宋体" w:hAnsi="宋体" w:hint="eastAsia"/>
                <w:b/>
                <w:bCs/>
                <w:szCs w:val="21"/>
              </w:rPr>
              <w:t>提供产品界面截图</w:t>
            </w:r>
            <w:r>
              <w:rPr>
                <w:rFonts w:ascii="宋体" w:cs="微软雅黑" w:hAnsi="宋体" w:hint="eastAsia"/>
                <w:b/>
                <w:color w:val="000000"/>
                <w:szCs w:val="21"/>
              </w:rPr>
              <w:t>）</w:t>
            </w:r>
          </w:p>
          <w:p w14:paraId="B49B9024">
            <w:pPr>
              <w:pStyle w:val="style3"/>
              <w:spacing w:before="0" w:after="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2.4在线考试服务</w:t>
            </w:r>
          </w:p>
          <w:p w14:paraId="BF8B0539">
            <w:pPr>
              <w:pStyle w:val="style4097"/>
              <w:ind w:firstLine="0" w:firstLineChars="0"/>
              <w:rPr>
                <w:rFonts w:ascii="宋体" w:cs="微软雅黑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▲</w:t>
            </w:r>
            <w:r>
              <w:rPr>
                <w:rFonts w:ascii="宋体" w:cs="微软雅黑" w:hAnsi="宋体" w:hint="eastAsia"/>
                <w:bCs/>
                <w:color w:val="000000"/>
                <w:szCs w:val="21"/>
              </w:rPr>
              <w:t>2.4.1支持</w:t>
            </w:r>
            <w:r>
              <w:rPr>
                <w:rFonts w:ascii="宋体" w:cs="微软雅黑" w:hAnsi="宋体"/>
                <w:bCs/>
                <w:color w:val="000000"/>
                <w:szCs w:val="21"/>
              </w:rPr>
              <w:t>管理员通过网页或移动端便捷创建并管理考试；系统支持在同一场考试中，融合理论试题、临床思维评估、护理思维测评及技能操作考核等多种考试类型，实现综合</w:t>
            </w:r>
            <w:r>
              <w:rPr>
                <w:rFonts w:ascii="宋体" w:cs="微软雅黑" w:hAnsi="宋体" w:hint="eastAsia"/>
                <w:bCs/>
                <w:color w:val="000000"/>
                <w:szCs w:val="21"/>
              </w:rPr>
              <w:t>能力</w:t>
            </w:r>
            <w:r>
              <w:rPr>
                <w:rFonts w:ascii="宋体" w:cs="微软雅黑" w:hAnsi="宋体"/>
                <w:bCs/>
                <w:color w:val="000000"/>
                <w:szCs w:val="21"/>
              </w:rPr>
              <w:t>考核</w:t>
            </w:r>
            <w:r>
              <w:rPr>
                <w:rFonts w:ascii="宋体" w:cs="微软雅黑" w:hAnsi="宋体" w:hint="eastAsia"/>
                <w:bCs/>
                <w:color w:val="000000"/>
                <w:szCs w:val="21"/>
              </w:rPr>
              <w:t>；支持智能识别录题，自动识别试题文本中的题干、选项、答案、难度、解析内容，并转换成系统标准格式，智能识别文本中的不规范内容，给出相应的错误提示；支持题型包含A1A2、A3A4、B1、X、案例分析等；支持自动选题组卷，根据试题分类、试卷难度、题型、题量分类自动组合成试卷；支持知识点组卷，支持一级知识点、二级知识点、三级知识点等不同抽题分类组卷；支持考试过程中取消/恢复考生考试资格。</w:t>
            </w:r>
            <w:r>
              <w:rPr>
                <w:rFonts w:ascii="宋体" w:hAnsi="宋体" w:hint="eastAsia"/>
                <w:b/>
                <w:bCs/>
                <w:szCs w:val="21"/>
              </w:rPr>
              <w:t>（提供产品界面截图）</w:t>
            </w:r>
          </w:p>
          <w:p w14:paraId="865FBC44">
            <w:pPr>
              <w:pStyle w:val="style1"/>
              <w:spacing w:before="0" w:after="0" w:lineRule="auto" w:line="24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（3）训考终端平台</w:t>
            </w:r>
          </w:p>
          <w:p w14:paraId="D34DF355">
            <w:pPr>
              <w:pStyle w:val="style3"/>
              <w:spacing w:before="0" w:after="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3.1学员登陆服务</w:t>
            </w:r>
          </w:p>
          <w:p w14:paraId="5E2AF57E">
            <w:pPr>
              <w:pStyle w:val="style0"/>
              <w:rPr>
                <w:rFonts w:ascii="宋体" w:cs="微软雅黑" w:hAnsi="宋体"/>
                <w:szCs w:val="21"/>
              </w:rPr>
            </w:pPr>
            <w:r>
              <w:rPr>
                <w:rFonts w:ascii="宋体" w:cs="微软雅黑" w:hAnsi="宋体" w:hint="eastAsia"/>
                <w:szCs w:val="21"/>
              </w:rPr>
              <w:t>3.1.1支持机构平台账号、微信扫码两种登陆方式。</w:t>
            </w:r>
          </w:p>
          <w:p w14:paraId="E8D74F90">
            <w:pPr>
              <w:pStyle w:val="style0"/>
              <w:rPr>
                <w:rFonts w:ascii="宋体" w:cs="微软雅黑" w:hAnsi="宋体"/>
                <w:szCs w:val="21"/>
              </w:rPr>
            </w:pPr>
            <w:r>
              <w:rPr>
                <w:rFonts w:ascii="宋体" w:cs="微软雅黑" w:hAnsi="宋体" w:hint="eastAsia"/>
                <w:szCs w:val="21"/>
              </w:rPr>
              <w:t>3.1.2设备支持不登录情况下自由训练。</w:t>
            </w:r>
          </w:p>
          <w:p w14:paraId="B1C6A372">
            <w:pPr>
              <w:pStyle w:val="style3"/>
              <w:spacing w:before="0" w:after="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3.2任务训练服务</w:t>
            </w:r>
          </w:p>
          <w:p w14:paraId="5C477385">
            <w:pPr>
              <w:pStyle w:val="style0"/>
              <w:rPr>
                <w:rFonts w:ascii="宋体" w:cs="微软雅黑" w:hAnsi="宋体"/>
                <w:szCs w:val="21"/>
              </w:rPr>
            </w:pPr>
            <w:r>
              <w:rPr>
                <w:rFonts w:ascii="宋体" w:cs="微软雅黑" w:hAnsi="宋体" w:hint="eastAsia"/>
                <w:szCs w:val="21"/>
              </w:rPr>
              <w:t>3.2.1支持查看需使用标准化终端录制的任务清单。</w:t>
            </w:r>
          </w:p>
          <w:p w14:paraId="F1E1C9B5">
            <w:pPr>
              <w:pStyle w:val="style4097"/>
              <w:ind w:firstLine="0" w:firstLineChars="0"/>
              <w:rPr>
                <w:rFonts w:ascii="宋体" w:cs="微软雅黑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▲</w:t>
            </w:r>
            <w:r>
              <w:rPr>
                <w:rFonts w:ascii="宋体" w:cs="微软雅黑" w:hAnsi="宋体" w:hint="eastAsia"/>
                <w:szCs w:val="21"/>
              </w:rPr>
              <w:t>3.2.2支持查看任务要求、必做和选做，支持任务抽题模式。支持录制前查看学习资料，开始录制3秒倒计时、头盔电量检查和操作者现场声音采集。</w:t>
            </w:r>
            <w:r>
              <w:rPr>
                <w:rFonts w:ascii="宋体" w:cs="微软雅黑" w:hAnsi="宋体" w:hint="eastAsia"/>
                <w:color w:val="000000"/>
                <w:szCs w:val="21"/>
              </w:rPr>
              <w:t>支持对学员训练过程进行3路环绕+1路特写+1路第一人称视角操作视频录制与预览，提供录制计时与倒计时提醒、超时提醒功能；录制完成后支持回看、剪切和上传视频。</w:t>
            </w:r>
            <w:r>
              <w:rPr>
                <w:rFonts w:ascii="宋体" w:cs="微软雅黑" w:hAnsi="宋体" w:hint="eastAsia"/>
                <w:b/>
                <w:bCs/>
              </w:rPr>
              <w:t>（</w:t>
            </w:r>
            <w:r>
              <w:rPr>
                <w:rFonts w:ascii="宋体" w:cs="微软雅黑" w:hAnsi="宋体" w:hint="eastAsia"/>
                <w:b/>
                <w:bCs/>
                <w:szCs w:val="21"/>
              </w:rPr>
              <w:t>提供产品界面截图）</w:t>
            </w:r>
          </w:p>
          <w:p w14:paraId="1F2F1877">
            <w:pPr>
              <w:pStyle w:val="style4097"/>
              <w:ind w:firstLine="0" w:firstLineChars="0"/>
              <w:rPr>
                <w:rFonts w:ascii="宋体" w:cs="微软雅黑" w:hAnsi="宋体"/>
                <w:color w:val="000000"/>
                <w:szCs w:val="21"/>
              </w:rPr>
            </w:pPr>
            <w:r>
              <w:rPr>
                <w:rFonts w:ascii="宋体" w:cs="微软雅黑" w:hAnsi="宋体" w:hint="eastAsia"/>
                <w:color w:val="000000"/>
                <w:szCs w:val="21"/>
              </w:rPr>
              <w:t>3.2.3支持重新录制；支持查看历史记录。</w:t>
            </w:r>
          </w:p>
          <w:p w14:paraId="189C7E40">
            <w:pPr>
              <w:pStyle w:val="style3"/>
              <w:spacing w:before="0" w:after="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3.3执医24项训练终端服务</w:t>
            </w:r>
          </w:p>
          <w:p w14:paraId="95A7BA40">
            <w:pPr>
              <w:pStyle w:val="style4097"/>
              <w:ind w:firstLine="0" w:firstLineChars="0"/>
              <w:rPr>
                <w:rFonts w:ascii="宋体" w:cs="微软雅黑" w:hAnsi="宋体"/>
                <w:color w:val="000000"/>
                <w:szCs w:val="21"/>
              </w:rPr>
            </w:pPr>
            <w:r>
              <w:rPr>
                <w:rFonts w:ascii="宋体" w:cs="微软雅黑" w:hAnsi="宋体" w:hint="eastAsia"/>
                <w:color w:val="000000"/>
                <w:szCs w:val="21"/>
              </w:rPr>
              <w:t>3.3.1支持学员在录制终端查看预置的执医24项训练项，支持选择任一项目进行训练；</w:t>
            </w:r>
          </w:p>
          <w:p w14:paraId="743704CA">
            <w:pPr>
              <w:pStyle w:val="style4097"/>
              <w:ind w:firstLine="0" w:firstLineChars="0"/>
              <w:rPr>
                <w:rFonts w:ascii="宋体" w:cs="微软雅黑" w:hAnsi="宋体"/>
                <w:color w:val="000000"/>
                <w:szCs w:val="21"/>
              </w:rPr>
            </w:pPr>
            <w:r>
              <w:rPr>
                <w:rFonts w:ascii="宋体" w:cs="微软雅黑" w:hAnsi="宋体" w:hint="eastAsia"/>
                <w:color w:val="000000"/>
                <w:szCs w:val="21"/>
              </w:rPr>
              <w:t>3.3.2支持训练前查看执医24项关联题卡的示教视频，并支持查看题卡内容、建议操作时长、所属技能项、题卡情景、题卡要求；</w:t>
            </w:r>
          </w:p>
          <w:p w14:paraId="3B919F6A">
            <w:pPr>
              <w:pStyle w:val="style4097"/>
              <w:ind w:firstLine="0" w:firstLineChars="0"/>
              <w:rPr>
                <w:rFonts w:ascii="宋体" w:cs="微软雅黑" w:hAnsi="宋体"/>
                <w:color w:val="000000"/>
                <w:szCs w:val="21"/>
              </w:rPr>
            </w:pPr>
            <w:r>
              <w:rPr>
                <w:rFonts w:ascii="宋体" w:cs="微软雅黑" w:hAnsi="宋体" w:hint="eastAsia"/>
                <w:color w:val="000000"/>
                <w:szCs w:val="21"/>
              </w:rPr>
              <w:t>3.3.3提供多视角录制服务，支持对学员训练过程进行3路环绕+1路特写+1路第一人称操作视频录制与预览，提供录制计时与倒计时提醒、超时提醒功能；</w:t>
            </w:r>
          </w:p>
          <w:p w14:paraId="B1A4A49E">
            <w:pPr>
              <w:pStyle w:val="style4097"/>
              <w:ind w:firstLine="0" w:firstLineChars="0"/>
              <w:rPr>
                <w:rFonts w:ascii="宋体" w:cs="微软雅黑" w:hAnsi="宋体"/>
                <w:color w:val="000000"/>
                <w:szCs w:val="21"/>
              </w:rPr>
            </w:pPr>
            <w:r>
              <w:rPr>
                <w:rFonts w:ascii="宋体" w:cs="微软雅黑" w:hAnsi="宋体" w:hint="eastAsia"/>
                <w:color w:val="000000"/>
                <w:szCs w:val="21"/>
              </w:rPr>
              <w:t>3.3.4录制完成后支持回看、剪切和上传视频；支持重新录制；支持查看历史记录。</w:t>
            </w:r>
          </w:p>
          <w:p w14:paraId="922B2BDF">
            <w:pPr>
              <w:pStyle w:val="style3"/>
              <w:spacing w:before="0" w:after="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3.4本地模式服务</w:t>
            </w:r>
          </w:p>
          <w:p w14:paraId="5D429819">
            <w:pPr>
              <w:pStyle w:val="style0"/>
              <w:rPr>
                <w:rFonts w:ascii="宋体" w:cs="微软雅黑" w:hAnsi="宋体"/>
                <w:szCs w:val="21"/>
              </w:rPr>
            </w:pPr>
            <w:r>
              <w:rPr>
                <w:rFonts w:ascii="宋体" w:cs="微软雅黑" w:hAnsi="宋体" w:hint="eastAsia"/>
                <w:szCs w:val="21"/>
              </w:rPr>
              <w:t>3.4.1支持在无外网环境时使用训考终端录制视频，便于学生自主训练和老师录制教学视频。</w:t>
            </w:r>
          </w:p>
          <w:p w14:paraId="D36511C4">
            <w:pPr>
              <w:pStyle w:val="style0"/>
              <w:rPr>
                <w:rFonts w:ascii="宋体" w:cs="微软雅黑" w:hAnsi="宋体"/>
                <w:szCs w:val="21"/>
              </w:rPr>
            </w:pPr>
            <w:r>
              <w:rPr>
                <w:rFonts w:ascii="宋体" w:cs="微软雅黑" w:hAnsi="宋体" w:hint="eastAsia"/>
                <w:szCs w:val="21"/>
              </w:rPr>
              <w:t>3.4.2提供独立资源管理服务，支持统一管理机构下所有训考终端录制的本地视频。支持查看、下载和删除视频，可查看或下载五路摄像独立画面及五路合一画面，视频删除后可释放训考终端本地存储空间。</w:t>
            </w:r>
          </w:p>
          <w:p w14:paraId="90956018">
            <w:pPr>
              <w:pStyle w:val="style0"/>
              <w:rPr>
                <w:rFonts w:ascii="宋体" w:cs="微软雅黑" w:hAnsi="宋体"/>
                <w:szCs w:val="21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▲</w:t>
            </w:r>
            <w:r>
              <w:rPr>
                <w:rFonts w:ascii="宋体" w:cs="微软雅黑" w:hAnsi="宋体" w:hint="eastAsia"/>
                <w:szCs w:val="21"/>
              </w:rPr>
              <w:t>3.4.3</w:t>
            </w:r>
            <w:r>
              <w:rPr>
                <w:rFonts w:ascii="宋体" w:hAnsi="宋体" w:hint="eastAsia"/>
                <w:szCs w:val="21"/>
              </w:rPr>
              <w:t>局域网内用户通过使用训考终端，录制自主训练操作视频。录制完成，视频资源存储在本地服务器，管理员在后台关联评分表、分配老师评分。评分老师在局域网内可提前预览评分表及细则，对考生上传的操作视频进行加减扣分、对操作视频添加评语、标记，确认扣分细项无误后、提交分数。</w:t>
            </w:r>
            <w:r>
              <w:rPr>
                <w:rFonts w:ascii="宋体" w:cs="微软雅黑" w:hAnsi="宋体" w:hint="eastAsia"/>
                <w:b/>
                <w:bCs/>
              </w:rPr>
              <w:t>（</w:t>
            </w:r>
            <w:r>
              <w:rPr>
                <w:rFonts w:ascii="宋体" w:cs="微软雅黑" w:hAnsi="宋体" w:hint="eastAsia"/>
                <w:b/>
                <w:bCs/>
                <w:szCs w:val="21"/>
              </w:rPr>
              <w:t>提供产品界面截图）</w:t>
            </w:r>
          </w:p>
          <w:p w14:paraId="2DDCF2C8">
            <w:pPr>
              <w:pStyle w:val="style3"/>
              <w:spacing w:before="0" w:after="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3.5直播模式服务</w:t>
            </w:r>
          </w:p>
          <w:p w14:paraId="0E8D202F">
            <w:pPr>
              <w:pStyle w:val="style0"/>
              <w:rPr>
                <w:rFonts w:ascii="宋体" w:cs="微软雅黑" w:hAnsi="宋体"/>
                <w:szCs w:val="21"/>
              </w:rPr>
            </w:pPr>
            <w:r>
              <w:rPr>
                <w:rFonts w:ascii="宋体" w:cs="微软雅黑" w:hAnsi="宋体" w:hint="eastAsia"/>
                <w:szCs w:val="21"/>
              </w:rPr>
              <w:t>3.5.1提供多场景直播服务，支持将训考终端采集画面进行实时直播，适用于技能竞赛、教学场景。</w:t>
            </w:r>
          </w:p>
          <w:p w14:paraId="C8193BF1">
            <w:pPr>
              <w:pStyle w:val="style0"/>
              <w:rPr>
                <w:rFonts w:ascii="宋体" w:cs="微软雅黑" w:hAnsi="宋体"/>
                <w:szCs w:val="21"/>
              </w:rPr>
            </w:pPr>
            <w:r>
              <w:rPr>
                <w:rFonts w:ascii="宋体" w:cs="微软雅黑" w:hAnsi="宋体" w:hint="eastAsia"/>
                <w:szCs w:val="21"/>
              </w:rPr>
              <w:t>3.5.2支持多考站多路摄像同时直播，支持切换不同场景直播。</w:t>
            </w:r>
          </w:p>
          <w:p w14:paraId="1C3FEB28">
            <w:pPr>
              <w:pStyle w:val="style0"/>
              <w:rPr>
                <w:rFonts w:ascii="宋体" w:cs="微软雅黑" w:hAnsi="宋体"/>
                <w:szCs w:val="21"/>
              </w:rPr>
            </w:pPr>
            <w:r>
              <w:rPr>
                <w:rFonts w:ascii="宋体" w:cs="微软雅黑" w:hAnsi="宋体" w:hint="eastAsia"/>
                <w:szCs w:val="21"/>
              </w:rPr>
              <w:t>3.5.3提供直播画面配置服务，支持直播画面添加图片（如机构logo），支持添加时间戳；支持灵活调整直播画面，自定义直播画面布局，调整每路摄像画面大小；</w:t>
            </w:r>
            <w:r>
              <w:rPr>
                <w:rFonts w:ascii="宋体" w:cs="微软雅黑" w:hAnsi="宋体" w:hint="eastAsia"/>
                <w:color w:val="000000"/>
                <w:szCs w:val="21"/>
              </w:rPr>
              <w:t>支持web端观看直播。直播开启后，浏览器访问对应地址即可观看直播；</w:t>
            </w:r>
            <w:r>
              <w:rPr>
                <w:rFonts w:ascii="宋体" w:cs="微软雅黑" w:hAnsi="宋体" w:hint="eastAsia"/>
                <w:szCs w:val="21"/>
              </w:rPr>
              <w:t>支持直播回看。</w:t>
            </w:r>
          </w:p>
          <w:p w14:paraId="4913BFFF">
            <w:pPr>
              <w:pStyle w:val="style3"/>
              <w:spacing w:before="0" w:after="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3.6 视频管理服务</w:t>
            </w:r>
          </w:p>
          <w:p w14:paraId="313FD875">
            <w:pPr>
              <w:pStyle w:val="style0"/>
              <w:rPr>
                <w:rFonts w:ascii="宋体" w:cs="微软雅黑" w:hAnsi="宋体"/>
                <w:color w:val="000000"/>
                <w:szCs w:val="21"/>
              </w:rPr>
            </w:pPr>
            <w:r>
              <w:rPr>
                <w:rFonts w:ascii="宋体" w:cs="微软雅黑" w:hAnsi="宋体" w:hint="eastAsia"/>
                <w:color w:val="000000"/>
                <w:szCs w:val="21"/>
              </w:rPr>
              <w:t>3.6.1提供视频管理服务，支持对登录账号在本机上产生的所有视频进行管理，支持查看视频基础信息、视频状态；</w:t>
            </w:r>
          </w:p>
          <w:p w14:paraId="91E036B1">
            <w:pPr>
              <w:pStyle w:val="style4098"/>
              <w:widowControl w:val="false"/>
              <w:spacing w:lineRule="auto" w:line="240"/>
              <w:ind w:left="0" w:leftChars="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3.6.2提供视频异常处理服务，支持对生成异常、上传异常的视频进行重新生成与上传操作；</w:t>
            </w:r>
            <w:r>
              <w:rPr>
                <w:rFonts w:ascii="宋体" w:cs="微软雅黑" w:hAnsi="宋体" w:hint="eastAsia"/>
                <w:color w:val="000000"/>
                <w:sz w:val="21"/>
                <w:szCs w:val="21"/>
              </w:rPr>
              <w:t>支持删除视频。</w:t>
            </w:r>
          </w:p>
          <w:p w14:paraId="57E6D989">
            <w:pPr>
              <w:pStyle w:val="style3"/>
              <w:spacing w:before="0" w:after="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3.7终端配置服务</w:t>
            </w:r>
          </w:p>
          <w:p w14:paraId="A6CF7F9E">
            <w:pPr>
              <w:pStyle w:val="style0"/>
              <w:rPr>
                <w:rFonts w:ascii="宋体" w:cs="微软雅黑" w:hAnsi="宋体"/>
                <w:szCs w:val="21"/>
              </w:rPr>
            </w:pPr>
            <w:r>
              <w:rPr>
                <w:rFonts w:ascii="宋体" w:cs="微软雅黑" w:hAnsi="宋体" w:hint="eastAsia"/>
                <w:szCs w:val="21"/>
              </w:rPr>
              <w:t>3.7.1提供画中画配置服务，支持对录播的画中画模式进行配置，支持1大4小、4画面、3画面、1画面模式；支持欢迎语、时间戳显示配置；</w:t>
            </w:r>
          </w:p>
          <w:p w14:paraId="29F03CC7">
            <w:pPr>
              <w:pStyle w:val="style0"/>
              <w:rPr>
                <w:rFonts w:ascii="宋体" w:cs="微软雅黑" w:hAnsi="宋体"/>
                <w:szCs w:val="21"/>
              </w:rPr>
            </w:pPr>
            <w:r>
              <w:rPr>
                <w:rFonts w:ascii="宋体" w:cs="微软雅黑" w:hAnsi="宋体" w:hint="eastAsia"/>
                <w:szCs w:val="21"/>
              </w:rPr>
              <w:t>3.7.2提供存储监控服务，支持对训考终端本地存储容量进行监控与显示；支持剩余容量预警配置；</w:t>
            </w:r>
          </w:p>
          <w:p w14:paraId="B5883006">
            <w:pPr>
              <w:pStyle w:val="style0"/>
              <w:rPr>
                <w:rFonts w:ascii="宋体" w:cs="微软雅黑" w:hAnsi="宋体"/>
                <w:szCs w:val="21"/>
              </w:rPr>
            </w:pPr>
            <w:r>
              <w:rPr>
                <w:rFonts w:ascii="宋体" w:cs="微软雅黑" w:hAnsi="宋体" w:hint="eastAsia"/>
                <w:szCs w:val="21"/>
              </w:rPr>
              <w:t>3.7.3提供头戴式设备监测：支持头戴式摄像头电量监测，电量低于设置预警值时将在录制时提示。</w:t>
            </w:r>
          </w:p>
          <w:p w14:paraId="4157D96F">
            <w:pPr>
              <w:pStyle w:val="style0"/>
              <w:rPr>
                <w:rFonts w:ascii="宋体" w:cs="微软雅黑" w:hAnsi="宋体"/>
                <w:b/>
                <w:color w:val="000000"/>
                <w:szCs w:val="21"/>
              </w:rPr>
            </w:pPr>
            <w:r>
              <w:rPr>
                <w:rFonts w:ascii="宋体" w:cs="微软雅黑" w:hAnsi="宋体" w:hint="eastAsia"/>
                <w:szCs w:val="21"/>
              </w:rPr>
              <w:t>3.7.4提供录播链接配置服务，支持对录播设备的IP地址进行配置，并支持摄像头的在线状态检测；支持对录制的音频通道进行选择与配置；支持对音频收音效果的检测与示波显示。</w:t>
            </w:r>
          </w:p>
          <w:p w14:paraId="F82198FF">
            <w:pPr>
              <w:pStyle w:val="style3"/>
              <w:spacing w:before="0" w:after="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3.8 终端技术配置服务</w:t>
            </w:r>
          </w:p>
          <w:p w14:paraId="D2C782A9">
            <w:pPr>
              <w:pStyle w:val="style4097"/>
              <w:ind w:firstLine="0" w:firstLineChars="0"/>
              <w:rPr>
                <w:rFonts w:ascii="宋体" w:cs="微软雅黑" w:hAnsi="宋体"/>
                <w:color w:val="000000"/>
                <w:szCs w:val="21"/>
              </w:rPr>
            </w:pPr>
            <w:r>
              <w:rPr>
                <w:rFonts w:ascii="宋体" w:cs="微软雅黑" w:hAnsi="宋体" w:hint="eastAsia"/>
                <w:color w:val="000000"/>
                <w:szCs w:val="21"/>
              </w:rPr>
              <w:t>3.8.1提供存储服务，支持本地存储与云端存储，本地视频文件可以同步到云端（需满足至少10000分钟视频时间存储容量）；</w:t>
            </w:r>
          </w:p>
          <w:p w14:paraId="3CAC7479">
            <w:pPr>
              <w:pStyle w:val="style4097"/>
              <w:ind w:firstLine="0" w:firstLineChars="0"/>
              <w:rPr>
                <w:rFonts w:ascii="宋体" w:cs="微软雅黑" w:hAnsi="宋体"/>
                <w:color w:val="000000"/>
                <w:szCs w:val="21"/>
              </w:rPr>
            </w:pPr>
            <w:r>
              <w:rPr>
                <w:rFonts w:ascii="宋体" w:cs="微软雅黑" w:hAnsi="宋体" w:hint="eastAsia"/>
                <w:color w:val="000000"/>
                <w:szCs w:val="21"/>
              </w:rPr>
              <w:t>3.8.2提供摄像头断网重连服务，当网络出现波动和异常恢复之后可以继续录制；</w:t>
            </w:r>
          </w:p>
          <w:p w14:paraId="069ECD04">
            <w:pPr>
              <w:pStyle w:val="style4097"/>
              <w:ind w:firstLine="0" w:firstLineChars="0"/>
              <w:rPr>
                <w:rFonts w:ascii="宋体" w:cs="微软雅黑" w:hAnsi="宋体"/>
                <w:color w:val="000000"/>
                <w:szCs w:val="21"/>
              </w:rPr>
            </w:pPr>
            <w:r>
              <w:rPr>
                <w:rFonts w:ascii="宋体" w:cs="微软雅黑" w:hAnsi="宋体" w:hint="eastAsia"/>
                <w:color w:val="000000"/>
                <w:szCs w:val="21"/>
              </w:rPr>
              <w:t>3.8.3提供视频融合服务，支持将5路视频融合成单个MP4文件，支持720P、1080P分辨率，帧速率25帧/秒，含同步独立音轨；随机播放暂停时，5路画面中显示的最小时间、最大时间与中位时间的误差不大于200ms；</w:t>
            </w:r>
          </w:p>
          <w:p w14:paraId="AA611FF9">
            <w:pPr>
              <w:pStyle w:val="style4097"/>
              <w:ind w:firstLine="0" w:firstLineChars="0"/>
              <w:rPr>
                <w:rFonts w:ascii="宋体" w:cs="微软雅黑" w:hAnsi="宋体"/>
                <w:color w:val="000000"/>
                <w:szCs w:val="21"/>
              </w:rPr>
            </w:pPr>
            <w:r>
              <w:rPr>
                <w:rFonts w:ascii="宋体" w:cs="微软雅黑" w:hAnsi="宋体" w:hint="eastAsia"/>
                <w:color w:val="000000"/>
                <w:szCs w:val="21"/>
              </w:rPr>
              <w:t>3.8.4满足10分钟时长的视频录制结束后1秒内生成融合之后的MP4文件，支持对融合后的MP4文件按时间段剪切。</w:t>
            </w:r>
          </w:p>
          <w:p w14:paraId="A45338E2">
            <w:pPr>
              <w:pStyle w:val="style4097"/>
              <w:ind w:firstLine="0" w:firstLineChars="0"/>
              <w:rPr>
                <w:rFonts w:ascii="宋体" w:cs="微软雅黑" w:hAnsi="宋体"/>
                <w:color w:val="000000"/>
                <w:szCs w:val="21"/>
              </w:rPr>
            </w:pPr>
            <w:r>
              <w:rPr>
                <w:rFonts w:ascii="宋体" w:cs="微软雅黑" w:hAnsi="宋体" w:hint="eastAsia"/>
                <w:color w:val="000000"/>
                <w:szCs w:val="21"/>
              </w:rPr>
              <w:t>3.8.5数据接口服务</w:t>
            </w:r>
          </w:p>
          <w:p w14:paraId="9124B048">
            <w:pPr>
              <w:pStyle w:val="style4097"/>
              <w:ind w:firstLine="0" w:firstLineChars="0"/>
              <w:rPr>
                <w:rFonts w:ascii="宋体" w:cs="微软雅黑" w:hAnsi="宋体"/>
                <w:color w:val="000000"/>
                <w:szCs w:val="21"/>
              </w:rPr>
            </w:pPr>
            <w:r>
              <w:rPr>
                <w:rFonts w:ascii="宋体" w:cs="微软雅黑" w:hAnsi="宋体" w:hint="eastAsia"/>
                <w:color w:val="000000"/>
                <w:szCs w:val="21"/>
              </w:rPr>
              <w:t>1）支持开始录像，结束录像，按时间段截取视频；</w:t>
            </w:r>
          </w:p>
          <w:p w14:paraId="9A1B241C">
            <w:pPr>
              <w:pStyle w:val="style4097"/>
              <w:ind w:firstLine="0" w:firstLineChars="0"/>
              <w:rPr>
                <w:rFonts w:ascii="宋体" w:cs="微软雅黑" w:hAnsi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▲</w:t>
            </w:r>
            <w:r>
              <w:rPr>
                <w:rFonts w:ascii="宋体" w:cs="微软雅黑" w:hAnsi="宋体" w:hint="eastAsia"/>
                <w:color w:val="000000"/>
                <w:szCs w:val="21"/>
              </w:rPr>
              <w:t>2）多路视频融合后视频分辨率支持720P、1080P，帧速率25帧/秒，含同步独立音轨；多路视频间进行相互切换，延时不大于200ms，验证方法：5路摄像头同时对准同一个毫秒计时器，录制结束之后，随机抽取融合视频中的一帧图片，把每个画面采集的时间记录下来，将记录的时间排序，最小时间、最大时间与中位时间的误差不大于200ms。</w:t>
            </w:r>
            <w:r>
              <w:rPr>
                <w:rFonts w:ascii="宋体" w:cs="微软雅黑" w:hAnsi="宋体" w:hint="eastAsia"/>
                <w:b/>
                <w:bCs/>
              </w:rPr>
              <w:t>（</w:t>
            </w:r>
            <w:r>
              <w:rPr>
                <w:rFonts w:ascii="宋体" w:cs="微软雅黑" w:hAnsi="宋体" w:hint="eastAsia"/>
                <w:b/>
                <w:bCs/>
                <w:szCs w:val="21"/>
              </w:rPr>
              <w:t>提供产品界面截图）</w:t>
            </w:r>
          </w:p>
          <w:p w14:paraId="6303ACF0">
            <w:pPr>
              <w:pStyle w:val="style4097"/>
              <w:numPr>
                <w:ilvl w:val="0"/>
                <w:numId w:val="2"/>
              </w:numPr>
              <w:ind w:firstLine="0" w:firstLineChars="0"/>
              <w:rPr>
                <w:rFonts w:ascii="宋体" w:cs="微软雅黑" w:hAnsi="宋体" w:hint="eastAsia"/>
                <w:color w:val="000000"/>
                <w:szCs w:val="21"/>
              </w:rPr>
            </w:pPr>
            <w:r>
              <w:rPr>
                <w:rFonts w:ascii="宋体" w:cs="微软雅黑" w:hAnsi="宋体" w:hint="eastAsia"/>
                <w:color w:val="000000"/>
                <w:szCs w:val="21"/>
              </w:rPr>
              <w:t>提供演示视频验证开始录像，结束录像，按时间段截取视频等操作；</w:t>
            </w:r>
          </w:p>
          <w:p w14:paraId="CB3E653D">
            <w:pPr>
              <w:pStyle w:val="style0"/>
              <w:numPr>
                <w:ilvl w:val="0"/>
                <w:numId w:val="0"/>
              </w:numPr>
              <w:spacing w:lineRule="auto" w:line="276"/>
              <w:ind w:leftChars="0"/>
              <w:rPr>
                <w:rFonts w:ascii="宋体" w:eastAsia="宋体" w:hAnsi="宋体" w:hint="eastAsia"/>
                <w:b/>
                <w:bCs/>
                <w:sz w:val="24"/>
                <w:lang w:val="en-US" w:eastAsia="zh-CN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lang w:val="en-US" w:eastAsia="zh-CN"/>
              </w:rPr>
              <w:t>三、资源服务内容</w:t>
            </w:r>
          </w:p>
          <w:p w14:paraId="640499A5">
            <w:pPr>
              <w:pStyle w:val="style0"/>
              <w:numPr>
                <w:ilvl w:val="0"/>
                <w:numId w:val="0"/>
              </w:numPr>
              <w:spacing w:lineRule="auto" w:line="276"/>
              <w:ind w:leftChars="0"/>
              <w:rPr>
                <w:rFonts w:ascii="宋体" w:cs="微软雅黑" w:hAnsi="宋体" w:hint="default"/>
                <w:color w:val="000000"/>
                <w:szCs w:val="21"/>
                <w:lang w:val="en-US" w:eastAsia="zh-CN"/>
              </w:rPr>
            </w:pPr>
            <w:r>
              <w:rPr>
                <w:rFonts w:ascii="宋体" w:cs="微软雅黑" w:hAnsi="宋体" w:hint="eastAsia"/>
                <w:color w:val="000000"/>
                <w:szCs w:val="21"/>
                <w:lang w:val="en-US" w:eastAsia="zh-CN"/>
              </w:rPr>
              <w:t>1） 内置</w:t>
            </w:r>
            <w:r>
              <w:rPr>
                <w:rFonts w:ascii="宋体" w:cs="微软雅黑" w:hAnsi="宋体" w:hint="eastAsia"/>
                <w:color w:val="000000"/>
                <w:szCs w:val="21"/>
              </w:rPr>
              <w:t>执医24项</w:t>
            </w:r>
            <w:r>
              <w:rPr>
                <w:rFonts w:ascii="宋体" w:cs="微软雅黑" w:hAnsi="宋体" w:hint="eastAsia"/>
                <w:color w:val="000000"/>
                <w:szCs w:val="21"/>
                <w:lang w:val="en-US" w:eastAsia="zh-CN"/>
              </w:rPr>
              <w:t>评分表，也可根据用户需求进行重新编辑评分表</w:t>
            </w:r>
          </w:p>
          <w:p w14:paraId="2446647F">
            <w:pPr>
              <w:pStyle w:val="style0"/>
              <w:numPr>
                <w:ilvl w:val="0"/>
                <w:numId w:val="0"/>
              </w:numPr>
              <w:spacing w:lineRule="auto" w:line="276"/>
              <w:ind w:leftChars="0"/>
              <w:rPr>
                <w:rFonts w:ascii="宋体" w:cs="微软雅黑" w:hAnsi="宋体" w:hint="eastAsia"/>
                <w:color w:val="000000"/>
                <w:szCs w:val="21"/>
                <w:lang w:val="en-US" w:eastAsia="zh-CN"/>
              </w:rPr>
            </w:pPr>
            <w:r>
              <w:rPr>
                <w:rFonts w:ascii="宋体" w:cs="微软雅黑" w:hAnsi="宋体" w:hint="eastAsia"/>
                <w:color w:val="000000"/>
                <w:szCs w:val="21"/>
                <w:lang w:val="en-US" w:eastAsia="zh-CN"/>
              </w:rPr>
              <w:t>2） 提供示教视频资源，供学员学习</w:t>
            </w:r>
          </w:p>
          <w:p w14:paraId="1FD38BE5">
            <w:pPr>
              <w:pStyle w:val="style0"/>
              <w:numPr>
                <w:ilvl w:val="0"/>
                <w:numId w:val="0"/>
              </w:numPr>
              <w:spacing w:lineRule="auto" w:line="276"/>
              <w:ind w:leftChars="0"/>
              <w:rPr>
                <w:rFonts w:ascii="宋体" w:cs="微软雅黑" w:hAnsi="宋体" w:hint="eastAsia"/>
                <w:color w:val="000000"/>
                <w:szCs w:val="21"/>
                <w:lang w:val="en-US" w:eastAsia="zh-CN"/>
              </w:rPr>
            </w:pPr>
            <w:r>
              <w:rPr>
                <w:rFonts w:ascii="宋体" w:cs="微软雅黑" w:hAnsi="宋体" w:hint="eastAsia"/>
                <w:color w:val="000000"/>
                <w:szCs w:val="21"/>
                <w:lang w:val="en-US" w:eastAsia="zh-CN"/>
              </w:rPr>
              <w:t>3） 平台支持自建资源</w:t>
            </w:r>
          </w:p>
          <w:p w14:paraId="30D4F514">
            <w:pPr>
              <w:pStyle w:val="style0"/>
              <w:numPr>
                <w:ilvl w:val="0"/>
                <w:numId w:val="0"/>
              </w:numPr>
              <w:spacing w:lineRule="auto" w:line="276"/>
              <w:ind w:leftChars="0"/>
              <w:rPr>
                <w:rFonts w:ascii="宋体" w:cs="微软雅黑" w:hAnsi="宋体" w:hint="eastAsia"/>
                <w:color w:val="000000"/>
                <w:szCs w:val="21"/>
                <w:lang w:val="en-US" w:eastAsia="zh-CN"/>
              </w:rPr>
            </w:pPr>
            <w:r>
              <w:rPr>
                <w:rFonts w:ascii="宋体" w:cs="微软雅黑" w:hAnsi="宋体" w:hint="default"/>
                <w:color w:val="000000"/>
                <w:szCs w:val="21"/>
                <w:lang w:val="en-US" w:eastAsia="zh-CN"/>
              </w:rPr>
              <w:t>4</w:t>
            </w:r>
            <w:r>
              <w:rPr>
                <w:rFonts w:ascii="宋体" w:cs="微软雅黑" w:hAnsi="宋体" w:hint="eastAsia"/>
                <w:color w:val="000000"/>
                <w:szCs w:val="21"/>
                <w:lang w:val="en-US" w:eastAsia="zh-CN"/>
              </w:rPr>
              <w:t>）</w:t>
            </w:r>
            <w:r>
              <w:rPr>
                <w:rFonts w:ascii="宋体" w:cs="微软雅黑" w:hAnsi="宋体" w:hint="default"/>
                <w:color w:val="000000"/>
                <w:szCs w:val="21"/>
                <w:lang w:val="en-US" w:eastAsia="zh-CN"/>
              </w:rPr>
              <w:t xml:space="preserve"> </w:t>
            </w:r>
            <w:r>
              <w:rPr>
                <w:rFonts w:ascii="宋体" w:cs="微软雅黑" w:hAnsi="宋体" w:hint="eastAsia"/>
                <w:color w:val="000000"/>
                <w:szCs w:val="21"/>
                <w:lang w:val="en-US" w:eastAsia="zh-CN"/>
              </w:rPr>
              <w:t>平台服务期限</w:t>
            </w:r>
            <w:r>
              <w:rPr>
                <w:rFonts w:ascii="宋体" w:cs="微软雅黑" w:hAnsi="宋体" w:hint="default"/>
                <w:color w:val="000000"/>
                <w:szCs w:val="21"/>
                <w:lang w:val="en-US" w:eastAsia="zh-CN"/>
              </w:rPr>
              <w:t>3</w:t>
            </w:r>
            <w:r>
              <w:rPr>
                <w:rFonts w:ascii="宋体" w:cs="微软雅黑" w:hAnsi="宋体" w:hint="eastAsia"/>
                <w:color w:val="000000"/>
                <w:szCs w:val="21"/>
                <w:lang w:val="en-US" w:eastAsia="zh-CN"/>
              </w:rPr>
              <w:t>年</w:t>
            </w:r>
          </w:p>
          <w:bookmarkStart w:id="0" w:name="_GoBack"/>
          <w:bookmarkEnd w:id="0"/>
          <w:p w14:paraId="33C14C06">
            <w:pPr>
              <w:pStyle w:val="style0"/>
              <w:numPr>
                <w:ilvl w:val="0"/>
                <w:numId w:val="0"/>
              </w:numPr>
              <w:spacing w:lineRule="auto" w:line="276"/>
              <w:ind w:leftChars="0"/>
              <w:rPr>
                <w:rFonts w:hint="eastAsia"/>
              </w:rPr>
            </w:pPr>
            <w:r>
              <w:rPr>
                <w:rFonts w:ascii="宋体" w:cs="微软雅黑" w:hAnsi="宋体" w:hint="default"/>
                <w:color w:val="000000"/>
                <w:szCs w:val="21"/>
                <w:lang w:val="en-US" w:eastAsia="zh-CN"/>
              </w:rPr>
              <w:t>5</w:t>
            </w:r>
            <w:r>
              <w:rPr>
                <w:rFonts w:ascii="宋体" w:cs="微软雅黑" w:hAnsi="宋体" w:hint="eastAsia"/>
                <w:color w:val="000000"/>
                <w:szCs w:val="21"/>
                <w:lang w:val="en-US" w:eastAsia="zh-CN"/>
              </w:rPr>
              <w:t>）免费提供平台功能所涉及的设备等材料</w:t>
            </w:r>
          </w:p>
        </w:tc>
      </w:tr>
      <w:tr w14:paraId="9307BE2D">
        <w:tblPrEx/>
        <w:trPr>
          <w:trHeight w:val="1046" w:hRule="atLeast"/>
        </w:trPr>
        <w:tc>
          <w:tcPr>
            <w:tcW w:w="1803" w:type="dxa"/>
            <w:tcBorders/>
            <w:vAlign w:val="center"/>
          </w:tcPr>
          <w:p w14:paraId="A0D5688E">
            <w:pPr>
              <w:pStyle w:val="style0"/>
              <w:spacing w:lineRule="exact" w:line="360"/>
              <w:jc w:val="center"/>
              <w:rPr>
                <w:rFonts w:ascii="宋体" w:cs="宋体" w:eastAsia="宋体" w:hAnsi="宋体"/>
                <w:sz w:val="30"/>
                <w:szCs w:val="30"/>
              </w:rPr>
            </w:pPr>
            <w:r>
              <w:rPr>
                <w:rFonts w:ascii="宋体" w:cs="宋体" w:eastAsia="宋体" w:hAnsi="宋体" w:hint="eastAsia"/>
                <w:sz w:val="30"/>
                <w:szCs w:val="30"/>
              </w:rPr>
              <w:t>使用科室</w:t>
            </w:r>
            <w:r>
              <w:rPr>
                <w:rFonts w:ascii="宋体" w:cs="宋体" w:eastAsia="宋体" w:hAnsi="宋体" w:hint="eastAsia"/>
                <w:sz w:val="30"/>
                <w:szCs w:val="30"/>
              </w:rPr>
              <w:br/>
            </w:r>
            <w:r>
              <w:rPr>
                <w:rFonts w:ascii="宋体" w:cs="宋体" w:eastAsia="宋体" w:hAnsi="宋体" w:hint="eastAsia"/>
                <w:sz w:val="30"/>
                <w:szCs w:val="30"/>
              </w:rPr>
              <w:t>制定需求</w:t>
            </w:r>
          </w:p>
        </w:tc>
        <w:tc>
          <w:tcPr>
            <w:tcW w:w="8236" w:type="dxa"/>
            <w:tcBorders/>
            <w:vAlign w:val="center"/>
          </w:tcPr>
          <w:p w14:paraId="736A9B4B">
            <w:pPr>
              <w:pStyle w:val="style0"/>
              <w:jc w:val="center"/>
              <w:rPr>
                <w:rFonts w:ascii="宋体" w:cs="宋体" w:hAnsi="宋体"/>
                <w:sz w:val="30"/>
                <w:szCs w:val="30"/>
              </w:rPr>
            </w:pPr>
          </w:p>
        </w:tc>
      </w:tr>
      <w:tr w14:paraId="D0F1952C">
        <w:tblPrEx/>
        <w:trPr>
          <w:trHeight w:val="1021" w:hRule="atLeast"/>
        </w:trPr>
        <w:tc>
          <w:tcPr>
            <w:tcW w:w="1803" w:type="dxa"/>
            <w:tcBorders/>
            <w:vAlign w:val="center"/>
          </w:tcPr>
          <w:p w14:paraId="E1E91164">
            <w:pPr>
              <w:pStyle w:val="style0"/>
              <w:spacing w:lineRule="exact" w:line="360"/>
              <w:jc w:val="center"/>
              <w:rPr>
                <w:rFonts w:ascii="宋体" w:cs="宋体" w:eastAsia="宋体" w:hAnsi="宋体"/>
                <w:sz w:val="30"/>
                <w:szCs w:val="30"/>
              </w:rPr>
            </w:pPr>
            <w:r>
              <w:rPr>
                <w:rFonts w:ascii="宋体" w:cs="宋体" w:eastAsia="宋体" w:hAnsi="宋体" w:hint="eastAsia"/>
                <w:sz w:val="30"/>
                <w:szCs w:val="30"/>
              </w:rPr>
              <w:t>信息工程师审核</w:t>
            </w:r>
          </w:p>
        </w:tc>
        <w:tc>
          <w:tcPr>
            <w:tcW w:w="8236" w:type="dxa"/>
            <w:tcBorders/>
            <w:vAlign w:val="center"/>
          </w:tcPr>
          <w:p w14:paraId="BF677AE5">
            <w:pPr>
              <w:pStyle w:val="style0"/>
              <w:jc w:val="center"/>
              <w:rPr>
                <w:rFonts w:ascii="宋体" w:cs="宋体" w:hAnsi="宋体"/>
                <w:sz w:val="30"/>
                <w:szCs w:val="30"/>
              </w:rPr>
            </w:pPr>
          </w:p>
        </w:tc>
      </w:tr>
    </w:tbl>
    <w:p w14:paraId="F756EABF">
      <w:pPr>
        <w:pStyle w:val="style0"/>
        <w:rPr>
          <w:sz w:val="52"/>
          <w:szCs w:val="72"/>
        </w:rPr>
      </w:pPr>
    </w:p>
    <w:sectPr>
      <w:pgSz w:w="11906" w:h="16838" w:orient="portrait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1010101"/>
    <w:charset w:val="86"/>
    <w:family w:val="auto"/>
    <w:pitch w:val="default"/>
    <w:sig w:usb0="000002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黑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default"/>
    <w:sig w:usb0="E4002EFF" w:usb1="C200247B" w:usb2="00000009" w:usb3="00000000" w:csb0="200001FF" w:csb1="00000000"/>
  </w:font>
  <w:font w:name="微软雅黑">
    <w:altName w:val="微软雅黑"/>
    <w:panose1 w:val="020b0503020002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singleLevel"/>
    <w:tmpl w:val="F56169A5"/>
    <w:lvl w:ilvl="0">
      <w:start w:val="3"/>
      <w:numFmt w:val="decimal"/>
      <w:suff w:val="nothing"/>
      <w:lvlText w:val="%1）"/>
      <w:lvlJc w:val="left"/>
      <w:pPr/>
    </w:lvl>
  </w:abstractNum>
  <w:abstractNum w:abstractNumId="1">
    <w:nsid w:val="00000001"/>
    <w:multiLevelType w:val="multilevel"/>
    <w:tmpl w:val="299D2E51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embedSystemFonts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="Calibri" w:cs="宋体" w:eastAsia="宋体" w:hAnsi="Calibri"/>
      <w:kern w:val="2"/>
      <w:sz w:val="21"/>
      <w:szCs w:val="24"/>
      <w:lang w:val="en-US" w:bidi="ar-SA" w:eastAsia="zh-CN"/>
    </w:rPr>
  </w:style>
  <w:style w:type="paragraph" w:styleId="style1">
    <w:name w:val="heading 1"/>
    <w:basedOn w:val="style0"/>
    <w:next w:val="style0"/>
    <w:qFormat/>
    <w:uiPriority w:val="0"/>
    <w:pPr>
      <w:keepNext/>
      <w:keepLines/>
      <w:spacing w:before="340" w:after="330" w:lineRule="auto" w:line="576"/>
      <w:outlineLvl w:val="0"/>
    </w:pPr>
    <w:rPr>
      <w:b/>
      <w:kern w:val="44"/>
      <w:sz w:val="44"/>
    </w:rPr>
  </w:style>
  <w:style w:type="paragraph" w:styleId="style3">
    <w:name w:val="heading 3"/>
    <w:basedOn w:val="style0"/>
    <w:next w:val="style0"/>
    <w:qFormat/>
    <w:uiPriority w:val="0"/>
    <w:pPr>
      <w:keepNext/>
      <w:keepLines/>
      <w:spacing w:before="260" w:after="260"/>
      <w:outlineLvl w:val="2"/>
    </w:pPr>
    <w:rPr>
      <w:rFonts w:ascii="微软雅黑" w:cs="微软雅黑" w:eastAsia="微软雅黑" w:hAnsi="微软雅黑"/>
      <w:b/>
      <w:sz w:val="24"/>
    </w:rPr>
  </w:style>
  <w:style w:type="paragraph" w:styleId="style4">
    <w:name w:val="heading 4"/>
    <w:basedOn w:val="style0"/>
    <w:next w:val="style0"/>
    <w:qFormat/>
    <w:uiPriority w:val="0"/>
    <w:pPr>
      <w:keepNext/>
      <w:keepLines/>
      <w:spacing w:before="280" w:after="290" w:lineRule="auto" w:line="372"/>
      <w:outlineLvl w:val="3"/>
    </w:pPr>
    <w:rPr>
      <w:rFonts w:ascii="Arial" w:eastAsia="黑体" w:hAnsi="Arial"/>
      <w:b/>
      <w:sz w:val="28"/>
    </w:rPr>
  </w:style>
  <w:style w:type="character" w:default="1" w:styleId="style65">
    <w:name w:val="Default Paragraph Font"/>
    <w:next w:val="style65"/>
    <w:qFormat/>
    <w:uiPriority w:val="1"/>
  </w:style>
  <w:style w:type="table" w:default="1" w:styleId="style105">
    <w:name w:val="Normal Table"/>
    <w:next w:val="style105"/>
    <w:qFormat/>
    <w:uiPriority w:val="99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46">
    <w:name w:val="toa heading"/>
    <w:basedOn w:val="style0"/>
    <w:next w:val="style0"/>
    <w:qFormat/>
    <w:uiPriority w:val="99"/>
    <w:pPr>
      <w:spacing w:before="120"/>
    </w:pPr>
    <w:rPr>
      <w:rFonts w:ascii="Arial" w:hAnsi="Arial"/>
      <w:sz w:val="24"/>
    </w:rPr>
  </w:style>
  <w:style w:type="paragraph" w:styleId="style66">
    <w:name w:val="Body Text"/>
    <w:basedOn w:val="style0"/>
    <w:next w:val="style74"/>
    <w:qFormat/>
    <w:uiPriority w:val="99"/>
    <w:pPr>
      <w:ind w:firstLine="420"/>
    </w:pPr>
    <w:rPr>
      <w:rFonts w:ascii="Calibri" w:hAnsi="Calibri"/>
      <w:lang w:val="zh-CN"/>
    </w:rPr>
  </w:style>
  <w:style w:type="paragraph" w:styleId="style74">
    <w:name w:val="Subtitle"/>
    <w:basedOn w:val="style0"/>
    <w:next w:val="style74"/>
    <w:qFormat/>
    <w:uiPriority w:val="0"/>
    <w:pPr>
      <w:spacing w:before="240" w:after="60" w:lineRule="auto" w:line="312"/>
      <w:jc w:val="center"/>
      <w:outlineLvl w:val="1"/>
    </w:pPr>
    <w:rPr>
      <w:rFonts w:ascii="Arial" w:cs="Arial" w:hAnsi="Arial"/>
      <w:b/>
      <w:bCs/>
      <w:kern w:val="28"/>
      <w:sz w:val="32"/>
      <w:szCs w:val="32"/>
    </w:rPr>
  </w:style>
  <w:style w:type="paragraph" w:styleId="style31">
    <w:name w:val="header"/>
    <w:basedOn w:val="style0"/>
    <w:next w:val="style31"/>
    <w:qFormat/>
    <w:uiPriority w:val="0"/>
    <w:pPr>
      <w:pBdr>
        <w:left w:val="none" w:sz="0" w:space="4" w:color="000000"/>
        <w:right w:val="none" w:sz="0" w:space="4" w:color="000000"/>
        <w:top w:val="none" w:sz="0" w:space="1" w:color="000000"/>
        <w:bottom w:val="none" w:sz="0" w:space="1" w:color="000000"/>
      </w:pBdr>
    </w:pPr>
    <w:rPr>
      <w:sz w:val="18"/>
    </w:rPr>
  </w:style>
  <w:style w:type="paragraph" w:styleId="style94">
    <w:name w:val="Normal (Web)"/>
    <w:basedOn w:val="style0"/>
    <w:next w:val="style94"/>
    <w:qFormat/>
    <w:uiPriority w:val="99"/>
    <w:pPr>
      <w:widowControl/>
      <w:spacing w:before="100" w:beforeAutospacing="true" w:after="100" w:afterAutospacing="true"/>
      <w:jc w:val="left"/>
    </w:pPr>
    <w:rPr>
      <w:rFonts w:ascii="宋体" w:cs="宋体" w:eastAsia="宋体" w:hAnsi="宋体"/>
      <w:kern w:val="0"/>
      <w:sz w:val="24"/>
    </w:rPr>
  </w:style>
  <w:style w:type="table" w:styleId="style154">
    <w:name w:val="Table Grid"/>
    <w:basedOn w:val="style105"/>
    <w:next w:val="style154"/>
    <w:qFormat/>
    <w:uiPriority w:val="0"/>
    <w:pPr>
      <w:widowControl w:val="false"/>
      <w:jc w:val="both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character" w:styleId="style87">
    <w:name w:val="Strong"/>
    <w:basedOn w:val="style65"/>
    <w:next w:val="style87"/>
    <w:qFormat/>
    <w:uiPriority w:val="0"/>
    <w:rPr>
      <w:b/>
    </w:rPr>
  </w:style>
  <w:style w:type="paragraph" w:styleId="style179">
    <w:name w:val="List Paragraph"/>
    <w:basedOn w:val="style0"/>
    <w:next w:val="style179"/>
    <w:qFormat/>
    <w:uiPriority w:val="99"/>
    <w:pPr>
      <w:ind w:firstLine="420" w:firstLineChars="200"/>
    </w:pPr>
    <w:rPr/>
  </w:style>
  <w:style w:type="paragraph" w:customStyle="1" w:styleId="style4097">
    <w:name w:val="列出段落1"/>
    <w:basedOn w:val="style0"/>
    <w:next w:val="style4097"/>
    <w:qFormat/>
    <w:uiPriority w:val="0"/>
    <w:pPr>
      <w:ind w:firstLine="420" w:firstLineChars="200"/>
    </w:pPr>
    <w:rPr/>
  </w:style>
  <w:style w:type="paragraph" w:customStyle="1" w:styleId="style4098">
    <w:name w:val="段"/>
    <w:next w:val="style4098"/>
    <w:qFormat/>
    <w:uiPriority w:val="0"/>
    <w:pPr>
      <w:spacing w:lineRule="auto" w:line="360"/>
      <w:ind w:left="210" w:leftChars="100"/>
      <w:jc w:val="both"/>
    </w:pPr>
    <w:rPr>
      <w:rFonts w:ascii="宋体" w:cs="Times New Roman" w:eastAsia="宋体" w:hAnsi="Calibri"/>
      <w:kern w:val="2"/>
      <w:sz w:val="24"/>
      <w:lang w:val="en-US" w:bidi="ar-SA" w:eastAsia="zh-C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Words>5251</Words>
  <Pages>5</Pages>
  <Characters>5549</Characters>
  <Application>WPS Office</Application>
  <DocSecurity>0</DocSecurity>
  <Paragraphs>100</Paragraphs>
  <ScaleCrop>false</ScaleCrop>
  <LinksUpToDate>false</LinksUpToDate>
  <CharactersWithSpaces>5556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2024-08-28T10:42:00Z</dcterms:created>
  <dc:creator>郑丹</dc:creator>
  <lastModifiedBy>2410DPN6CC</lastModifiedBy>
  <lastPrinted>2026-01-16T02:35:00Z</lastPrinted>
  <dcterms:modified xsi:type="dcterms:W3CDTF">2026-06-12T10:13:53Z</dcterms:modified>
  <revision>28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2052-11.1.0.10526</vt:lpwstr>
  </property>
  <property fmtid="{D5CDD505-2E9C-101B-9397-08002B2CF9AE}" pid="3" name="ICV">
    <vt:lpwstr>896421CDAD0A4B869A00E3BC334E1BE2</vt:lpwstr>
  </property>
  <property fmtid="{D5CDD505-2E9C-101B-9397-08002B2CF9AE}" pid="4" name="KSOTemplateDocerSaveRecord">
    <vt:lpwstr>eyJoZGlkIjoiN2YzNjBkOTgyNWQ1YTMxYzM3MzMwNWFiODNmOWIzYWMiLCJ1c2VySWQiOiIzMzM5NTU5MzgifQ==</vt:lpwstr>
  </property>
</Properties>
</file>